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B5" w:rsidRDefault="008400B5" w:rsidP="008400B5">
      <w:r>
        <w:rPr>
          <w:noProof/>
          <w:sz w:val="24"/>
          <w:szCs w:val="24"/>
          <w:lang w:eastAsia="fr-FR"/>
        </w:rPr>
        <w:drawing>
          <wp:inline distT="0" distB="0" distL="0" distR="0" wp14:anchorId="1DEBAA00" wp14:editId="74E582F6">
            <wp:extent cx="1485900" cy="866775"/>
            <wp:effectExtent l="0" t="0" r="0" b="9525"/>
            <wp:docPr id="7" name="Image 7" descr="normandieuniversite_logo_RVB_fond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rmandieuniversite_logo_RVB_fond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fr-FR"/>
        </w:rPr>
        <w:t xml:space="preserve">                                                             </w:t>
      </w:r>
      <w:r>
        <w:rPr>
          <w:b/>
          <w:noProof/>
          <w:sz w:val="28"/>
          <w:lang w:eastAsia="fr-FR"/>
        </w:rPr>
        <w:drawing>
          <wp:inline distT="0" distB="0" distL="0" distR="0" wp14:anchorId="23DE03B7" wp14:editId="17415023">
            <wp:extent cx="1771650" cy="828675"/>
            <wp:effectExtent l="0" t="0" r="0" b="9525"/>
            <wp:docPr id="8" name="Image 8" descr="logo st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t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B5" w:rsidRDefault="008400B5" w:rsidP="008400B5">
      <w:pPr>
        <w:rPr>
          <w:sz w:val="24"/>
          <w:szCs w:val="24"/>
        </w:rPr>
      </w:pPr>
      <w:r>
        <w:rPr>
          <w:b/>
          <w:noProof/>
          <w:sz w:val="28"/>
          <w:lang w:eastAsia="fr-FR"/>
        </w:rPr>
        <w:t xml:space="preserve">               </w:t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  <w:t xml:space="preserve">                                   </w:t>
      </w:r>
    </w:p>
    <w:p w:rsidR="008400B5" w:rsidRDefault="008400B5" w:rsidP="008400B5">
      <w:pPr>
        <w:jc w:val="center"/>
      </w:pPr>
      <w:r>
        <w:rPr>
          <w:noProof/>
          <w:lang w:eastAsia="fr-FR"/>
        </w:rPr>
        <w:drawing>
          <wp:inline distT="0" distB="0" distL="0" distR="0" wp14:anchorId="3FABFB39" wp14:editId="43D18F80">
            <wp:extent cx="1524000" cy="619125"/>
            <wp:effectExtent l="0" t="0" r="0" b="9525"/>
            <wp:docPr id="9" name="Image 9" descr="http://cetaps.univ-rouen.fr/sites/default/files/logo-cetap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taps.univ-rouen.fr/sites/default/files/logo-cetaps_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B5" w:rsidRDefault="008400B5" w:rsidP="008400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CENTRE D’ETUDES ET DES TRANSFORMATIONS DES ACTIVITES PHYSIQUES ET SPORTIVES     EA 3832</w:t>
      </w:r>
    </w:p>
    <w:p w:rsidR="008400B5" w:rsidRPr="00326CAB" w:rsidRDefault="00013981" w:rsidP="00840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Compte rendu de réunion du 11</w:t>
      </w:r>
      <w:r w:rsidR="008400B5" w:rsidRPr="00326CAB">
        <w:rPr>
          <w:rFonts w:ascii="Times New Roman" w:hAnsi="Times New Roman" w:cs="Times New Roman"/>
          <w:sz w:val="24"/>
          <w:szCs w:val="24"/>
        </w:rPr>
        <w:t>/</w:t>
      </w:r>
      <w:r w:rsidR="008400B5">
        <w:rPr>
          <w:rFonts w:ascii="Times New Roman" w:hAnsi="Times New Roman" w:cs="Times New Roman"/>
          <w:sz w:val="24"/>
          <w:szCs w:val="24"/>
        </w:rPr>
        <w:t>01/2018</w:t>
      </w:r>
    </w:p>
    <w:p w:rsidR="008400B5" w:rsidRPr="00326CAB" w:rsidRDefault="008400B5" w:rsidP="008400B5">
      <w:pPr>
        <w:rPr>
          <w:rFonts w:ascii="Times New Roman" w:hAnsi="Times New Roman" w:cs="Times New Roman"/>
        </w:rPr>
      </w:pPr>
    </w:p>
    <w:p w:rsidR="008400B5" w:rsidRPr="00326CAB" w:rsidRDefault="008400B5" w:rsidP="008400B5">
      <w:pPr>
        <w:rPr>
          <w:rFonts w:ascii="Times New Roman" w:hAnsi="Times New Roman" w:cs="Times New Roman"/>
        </w:rPr>
      </w:pPr>
    </w:p>
    <w:p w:rsidR="008400B5" w:rsidRPr="00326CAB" w:rsidRDefault="008400B5" w:rsidP="008400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CAB">
        <w:rPr>
          <w:rFonts w:ascii="Times New Roman" w:hAnsi="Times New Roman" w:cs="Times New Roman"/>
          <w:b/>
          <w:sz w:val="28"/>
          <w:szCs w:val="28"/>
          <w:u w:val="single"/>
        </w:rPr>
        <w:t>Présents :</w:t>
      </w:r>
    </w:p>
    <w:p w:rsidR="0095047B" w:rsidRDefault="0095047B" w:rsidP="0095047B">
      <w:pPr>
        <w:pStyle w:val="NormalWeb"/>
        <w:numPr>
          <w:ilvl w:val="0"/>
          <w:numId w:val="1"/>
        </w:numPr>
        <w:jc w:val="both"/>
        <w:sectPr w:rsidR="0095047B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47B" w:rsidRPr="00326CAB" w:rsidRDefault="0095047B" w:rsidP="0095047B">
      <w:pPr>
        <w:pStyle w:val="NormalWeb"/>
        <w:numPr>
          <w:ilvl w:val="0"/>
          <w:numId w:val="1"/>
        </w:numPr>
        <w:jc w:val="both"/>
      </w:pPr>
      <w:r w:rsidRPr="00326CAB">
        <w:t>Olivier SIROST</w:t>
      </w:r>
    </w:p>
    <w:p w:rsidR="0095047B" w:rsidRPr="00326CAB" w:rsidRDefault="0095047B" w:rsidP="0095047B">
      <w:pPr>
        <w:pStyle w:val="NormalWeb"/>
        <w:numPr>
          <w:ilvl w:val="0"/>
          <w:numId w:val="1"/>
        </w:numPr>
        <w:jc w:val="both"/>
      </w:pPr>
      <w:r w:rsidRPr="00326CAB">
        <w:t>Régis THOUVARECQ</w:t>
      </w:r>
    </w:p>
    <w:p w:rsidR="0095047B" w:rsidRPr="00326CAB" w:rsidRDefault="0095047B" w:rsidP="0095047B">
      <w:pPr>
        <w:pStyle w:val="NormalWeb"/>
        <w:numPr>
          <w:ilvl w:val="0"/>
          <w:numId w:val="1"/>
        </w:numPr>
        <w:jc w:val="both"/>
      </w:pPr>
      <w:r w:rsidRPr="00326CAB">
        <w:t>Claire TOURNY</w:t>
      </w:r>
    </w:p>
    <w:p w:rsidR="0095047B" w:rsidRPr="00326CAB" w:rsidRDefault="0095047B" w:rsidP="0095047B">
      <w:pPr>
        <w:pStyle w:val="NormalWeb"/>
        <w:numPr>
          <w:ilvl w:val="0"/>
          <w:numId w:val="1"/>
        </w:numPr>
        <w:jc w:val="both"/>
      </w:pPr>
      <w:r w:rsidRPr="00326CAB">
        <w:t>Betty LEFEVRE</w:t>
      </w:r>
    </w:p>
    <w:p w:rsidR="0095047B" w:rsidRPr="00326CAB" w:rsidRDefault="0095047B" w:rsidP="0095047B">
      <w:pPr>
        <w:pStyle w:val="NormalWeb"/>
        <w:numPr>
          <w:ilvl w:val="0"/>
          <w:numId w:val="1"/>
        </w:numPr>
        <w:jc w:val="both"/>
      </w:pPr>
      <w:r w:rsidRPr="00326CAB">
        <w:t>John KOMAR</w:t>
      </w:r>
    </w:p>
    <w:p w:rsidR="0095047B" w:rsidRPr="00326CAB" w:rsidRDefault="0095047B" w:rsidP="0095047B">
      <w:pPr>
        <w:pStyle w:val="NormalWeb"/>
        <w:numPr>
          <w:ilvl w:val="0"/>
          <w:numId w:val="1"/>
        </w:numPr>
        <w:jc w:val="both"/>
      </w:pPr>
      <w:r w:rsidRPr="00326CAB">
        <w:t>Romain LEPILLE</w:t>
      </w:r>
    </w:p>
    <w:p w:rsidR="0095047B" w:rsidRPr="00326CAB" w:rsidRDefault="0095047B" w:rsidP="0095047B">
      <w:pPr>
        <w:pStyle w:val="NormalWeb"/>
        <w:numPr>
          <w:ilvl w:val="0"/>
          <w:numId w:val="1"/>
        </w:numPr>
        <w:jc w:val="both"/>
      </w:pPr>
      <w:r w:rsidRPr="00326CAB">
        <w:t>Brice GUIGNARD</w:t>
      </w:r>
    </w:p>
    <w:p w:rsidR="0095047B" w:rsidRPr="00326CAB" w:rsidRDefault="0095047B" w:rsidP="0095047B">
      <w:pPr>
        <w:pStyle w:val="NormalWeb"/>
        <w:numPr>
          <w:ilvl w:val="0"/>
          <w:numId w:val="1"/>
        </w:numPr>
        <w:jc w:val="both"/>
      </w:pPr>
      <w:r w:rsidRPr="00326CAB">
        <w:t>Maxime L’HERMETTE</w:t>
      </w:r>
    </w:p>
    <w:p w:rsidR="0095047B" w:rsidRPr="00326CAB" w:rsidRDefault="0095047B" w:rsidP="0095047B">
      <w:pPr>
        <w:pStyle w:val="NormalWeb"/>
        <w:numPr>
          <w:ilvl w:val="0"/>
          <w:numId w:val="1"/>
        </w:numPr>
        <w:jc w:val="both"/>
      </w:pPr>
      <w:r w:rsidRPr="00326CAB">
        <w:t>Antoine LEPINTE</w:t>
      </w:r>
    </w:p>
    <w:p w:rsidR="0095047B" w:rsidRPr="00326CAB" w:rsidRDefault="0095047B" w:rsidP="0095047B">
      <w:pPr>
        <w:pStyle w:val="NormalWeb"/>
        <w:numPr>
          <w:ilvl w:val="0"/>
          <w:numId w:val="1"/>
        </w:numPr>
        <w:jc w:val="both"/>
      </w:pPr>
      <w:r w:rsidRPr="00326CAB">
        <w:t>Jenny VU DINH</w:t>
      </w:r>
    </w:p>
    <w:p w:rsidR="0095047B" w:rsidRPr="00326CAB" w:rsidRDefault="0095047B" w:rsidP="009504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CAB">
        <w:rPr>
          <w:rFonts w:ascii="Times New Roman" w:hAnsi="Times New Roman" w:cs="Times New Roman"/>
          <w:sz w:val="24"/>
          <w:szCs w:val="24"/>
        </w:rPr>
        <w:t>Aurélien FRANCOIS</w:t>
      </w:r>
    </w:p>
    <w:p w:rsidR="0095047B" w:rsidRPr="00326CAB" w:rsidRDefault="0095047B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CAB">
        <w:rPr>
          <w:rFonts w:ascii="Times New Roman" w:hAnsi="Times New Roman" w:cs="Times New Roman"/>
          <w:sz w:val="24"/>
          <w:szCs w:val="24"/>
        </w:rPr>
        <w:t>Annie LOUBOUNGOU</w:t>
      </w:r>
    </w:p>
    <w:p w:rsidR="0095047B" w:rsidRDefault="0095047B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CAB">
        <w:rPr>
          <w:rFonts w:ascii="Times New Roman" w:hAnsi="Times New Roman" w:cs="Times New Roman"/>
          <w:sz w:val="24"/>
          <w:szCs w:val="24"/>
        </w:rPr>
        <w:t>PierPaolo IODICE</w:t>
      </w:r>
    </w:p>
    <w:p w:rsidR="0095047B" w:rsidRDefault="0095047B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Didier CHOLLET</w:t>
      </w:r>
    </w:p>
    <w:p w:rsidR="000B37A9" w:rsidRDefault="000B37A9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Magali SIZORN</w:t>
      </w:r>
    </w:p>
    <w:p w:rsidR="000B37A9" w:rsidRDefault="000B37A9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GANIERE</w:t>
      </w:r>
    </w:p>
    <w:p w:rsidR="000B37A9" w:rsidRDefault="00586380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Guillaume HACQUES</w:t>
      </w:r>
    </w:p>
    <w:p w:rsidR="00586380" w:rsidRDefault="00586380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ADE</w:t>
      </w:r>
    </w:p>
    <w:p w:rsidR="00586380" w:rsidRDefault="00586380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NAMECHE</w:t>
      </w:r>
    </w:p>
    <w:p w:rsidR="0095047B" w:rsidRDefault="0095047B" w:rsidP="008400B5">
      <w:pPr>
        <w:pStyle w:val="NormalWeb"/>
        <w:jc w:val="both"/>
      </w:pPr>
    </w:p>
    <w:p w:rsidR="00ED4477" w:rsidRDefault="00ED4477" w:rsidP="008400B5">
      <w:pPr>
        <w:pStyle w:val="NormalWeb"/>
        <w:jc w:val="both"/>
        <w:sectPr w:rsidR="00ED4477" w:rsidSect="009504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400B5" w:rsidRPr="00326CAB" w:rsidRDefault="008400B5" w:rsidP="008400B5">
      <w:pPr>
        <w:pStyle w:val="NormalWeb"/>
        <w:jc w:val="both"/>
      </w:pPr>
    </w:p>
    <w:p w:rsidR="008400B5" w:rsidRPr="00326CAB" w:rsidRDefault="008400B5" w:rsidP="008400B5">
      <w:pPr>
        <w:pStyle w:val="NormalWeb"/>
        <w:jc w:val="both"/>
        <w:rPr>
          <w:b/>
          <w:sz w:val="28"/>
          <w:szCs w:val="28"/>
          <w:u w:val="single"/>
        </w:rPr>
      </w:pPr>
      <w:r w:rsidRPr="00326CAB">
        <w:rPr>
          <w:b/>
          <w:sz w:val="28"/>
          <w:szCs w:val="28"/>
          <w:u w:val="single"/>
        </w:rPr>
        <w:t>Absents excusés :</w:t>
      </w:r>
    </w:p>
    <w:p w:rsidR="0095047B" w:rsidRDefault="0095047B" w:rsidP="0095047B">
      <w:pPr>
        <w:pStyle w:val="NormalWeb"/>
        <w:numPr>
          <w:ilvl w:val="0"/>
          <w:numId w:val="1"/>
        </w:numPr>
        <w:jc w:val="both"/>
        <w:sectPr w:rsidR="0095047B" w:rsidSect="009504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47B" w:rsidRPr="00ED4477" w:rsidRDefault="0095047B" w:rsidP="0095047B">
      <w:pPr>
        <w:pStyle w:val="NormalWeb"/>
        <w:numPr>
          <w:ilvl w:val="0"/>
          <w:numId w:val="1"/>
        </w:numPr>
        <w:jc w:val="both"/>
      </w:pPr>
      <w:r w:rsidRPr="00ED4477">
        <w:t>Damien FEMENIAS</w:t>
      </w:r>
    </w:p>
    <w:p w:rsidR="0095047B" w:rsidRPr="00ED4477" w:rsidRDefault="0095047B" w:rsidP="0095047B">
      <w:pPr>
        <w:pStyle w:val="NormalWeb"/>
        <w:numPr>
          <w:ilvl w:val="0"/>
          <w:numId w:val="1"/>
        </w:numPr>
        <w:jc w:val="both"/>
      </w:pPr>
      <w:r w:rsidRPr="00ED4477">
        <w:t>Véronique QUESTEL</w:t>
      </w:r>
    </w:p>
    <w:p w:rsidR="0095047B" w:rsidRPr="00ED4477" w:rsidRDefault="0095047B" w:rsidP="0095047B">
      <w:pPr>
        <w:pStyle w:val="NormalWeb"/>
        <w:numPr>
          <w:ilvl w:val="0"/>
          <w:numId w:val="1"/>
        </w:numPr>
        <w:jc w:val="both"/>
      </w:pPr>
      <w:r w:rsidRPr="00ED4477">
        <w:t>Jérémy COQUART</w:t>
      </w:r>
    </w:p>
    <w:p w:rsidR="0095047B" w:rsidRPr="00ED4477" w:rsidRDefault="0095047B" w:rsidP="0095047B">
      <w:pPr>
        <w:pStyle w:val="NormalWeb"/>
        <w:numPr>
          <w:ilvl w:val="0"/>
          <w:numId w:val="1"/>
        </w:numPr>
        <w:jc w:val="both"/>
      </w:pPr>
      <w:r w:rsidRPr="00ED4477">
        <w:t>Frédéric LEMAITRE</w:t>
      </w:r>
    </w:p>
    <w:p w:rsidR="0095047B" w:rsidRPr="00ED4477" w:rsidRDefault="0095047B" w:rsidP="0095047B">
      <w:pPr>
        <w:pStyle w:val="NormalWeb"/>
        <w:numPr>
          <w:ilvl w:val="0"/>
          <w:numId w:val="1"/>
        </w:numPr>
        <w:jc w:val="both"/>
      </w:pPr>
      <w:r w:rsidRPr="00ED4477">
        <w:t>Nadège ROCHAT</w:t>
      </w:r>
    </w:p>
    <w:p w:rsidR="0095047B" w:rsidRPr="00ED4477" w:rsidRDefault="0095047B" w:rsidP="0095047B">
      <w:pPr>
        <w:pStyle w:val="NormalWeb"/>
        <w:numPr>
          <w:ilvl w:val="0"/>
          <w:numId w:val="1"/>
        </w:numPr>
        <w:jc w:val="both"/>
      </w:pPr>
      <w:r w:rsidRPr="00ED4477">
        <w:t>Héloïse BAILLET</w:t>
      </w:r>
    </w:p>
    <w:p w:rsidR="0095047B" w:rsidRPr="00ED4477" w:rsidRDefault="0095047B" w:rsidP="0095047B">
      <w:pPr>
        <w:pStyle w:val="NormalWeb"/>
        <w:numPr>
          <w:ilvl w:val="0"/>
          <w:numId w:val="1"/>
        </w:numPr>
        <w:jc w:val="both"/>
      </w:pPr>
      <w:r w:rsidRPr="00ED4477">
        <w:t>Willem RUPPE</w:t>
      </w:r>
    </w:p>
    <w:p w:rsidR="0095047B" w:rsidRPr="00ED4477" w:rsidRDefault="0095047B" w:rsidP="0095047B">
      <w:pPr>
        <w:pStyle w:val="NormalWeb"/>
        <w:numPr>
          <w:ilvl w:val="0"/>
          <w:numId w:val="1"/>
        </w:numPr>
        <w:jc w:val="both"/>
      </w:pPr>
      <w:r w:rsidRPr="00ED4477">
        <w:t>Benoît LOUVET</w:t>
      </w:r>
    </w:p>
    <w:p w:rsidR="0095047B" w:rsidRPr="00ED4477" w:rsidRDefault="0095047B" w:rsidP="009504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Nadine DERMIT</w:t>
      </w:r>
    </w:p>
    <w:p w:rsidR="0095047B" w:rsidRPr="00ED4477" w:rsidRDefault="0095047B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Damien DODELIN</w:t>
      </w:r>
    </w:p>
    <w:p w:rsidR="0095047B" w:rsidRPr="00ED4477" w:rsidRDefault="0095047B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Natacha HEUTTE</w:t>
      </w:r>
    </w:p>
    <w:p w:rsidR="0095047B" w:rsidRPr="00ED4477" w:rsidRDefault="0095047B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Barbara EVRARD</w:t>
      </w:r>
    </w:p>
    <w:p w:rsidR="0095047B" w:rsidRPr="00ED4477" w:rsidRDefault="0095047B" w:rsidP="0095047B">
      <w:pPr>
        <w:pStyle w:val="NormalWeb"/>
        <w:numPr>
          <w:ilvl w:val="0"/>
          <w:numId w:val="2"/>
        </w:numPr>
        <w:jc w:val="both"/>
      </w:pPr>
      <w:r w:rsidRPr="00ED4477">
        <w:t>Florence CARPENTIER</w:t>
      </w:r>
    </w:p>
    <w:p w:rsidR="0095047B" w:rsidRPr="00ED4477" w:rsidRDefault="0095047B" w:rsidP="0095047B">
      <w:pPr>
        <w:pStyle w:val="NormalWeb"/>
        <w:numPr>
          <w:ilvl w:val="0"/>
          <w:numId w:val="2"/>
        </w:numPr>
        <w:jc w:val="both"/>
      </w:pPr>
      <w:r w:rsidRPr="00ED4477">
        <w:t>Pascal ROLAND</w:t>
      </w:r>
    </w:p>
    <w:p w:rsidR="0095047B" w:rsidRDefault="0095047B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Ingrid CASTRES</w:t>
      </w:r>
    </w:p>
    <w:p w:rsidR="00ED4477" w:rsidRDefault="00ED4477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Ludovic SEIFERT</w:t>
      </w:r>
    </w:p>
    <w:p w:rsidR="000B37A9" w:rsidRDefault="000B37A9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Daphné BOLZ</w:t>
      </w:r>
    </w:p>
    <w:p w:rsidR="000B37A9" w:rsidRDefault="000B37A9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Charly MACHEMEHL</w:t>
      </w:r>
    </w:p>
    <w:p w:rsidR="000B37A9" w:rsidRDefault="000B37A9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Clément JOURRAND</w:t>
      </w:r>
    </w:p>
    <w:p w:rsidR="000B37A9" w:rsidRPr="00ED4477" w:rsidRDefault="000B37A9" w:rsidP="009504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Walid BOUAZIZ</w:t>
      </w:r>
    </w:p>
    <w:p w:rsidR="0095047B" w:rsidRPr="00ED4477" w:rsidRDefault="0095047B" w:rsidP="000B37A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5047B" w:rsidRDefault="0095047B" w:rsidP="008400B5">
      <w:pPr>
        <w:pStyle w:val="NormalWeb"/>
        <w:jc w:val="both"/>
        <w:sectPr w:rsidR="0095047B" w:rsidSect="009504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400B5" w:rsidRPr="00433901" w:rsidRDefault="008400B5" w:rsidP="008400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br w:type="page"/>
      </w:r>
      <w:r w:rsidRPr="004339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Ordre du jour :</w:t>
      </w:r>
    </w:p>
    <w:p w:rsidR="008400B5" w:rsidRPr="00ED4477" w:rsidRDefault="008400B5" w:rsidP="00ED447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Calendrier</w:t>
      </w:r>
      <w:r w:rsidR="00ED4477" w:rsidRPr="00ED4477">
        <w:rPr>
          <w:rFonts w:ascii="Times New Roman" w:hAnsi="Times New Roman" w:cs="Times New Roman"/>
          <w:sz w:val="24"/>
          <w:szCs w:val="24"/>
        </w:rPr>
        <w:t>s</w:t>
      </w:r>
    </w:p>
    <w:p w:rsidR="008400B5" w:rsidRPr="00ED4477" w:rsidRDefault="008400B5" w:rsidP="00ED447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Budget</w:t>
      </w:r>
      <w:r w:rsidR="00ED4477" w:rsidRPr="00ED4477">
        <w:rPr>
          <w:rFonts w:ascii="Times New Roman" w:hAnsi="Times New Roman" w:cs="Times New Roman"/>
          <w:sz w:val="24"/>
          <w:szCs w:val="24"/>
        </w:rPr>
        <w:t>s</w:t>
      </w:r>
    </w:p>
    <w:p w:rsidR="008400B5" w:rsidRPr="00ED4477" w:rsidRDefault="008400B5" w:rsidP="00ED447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Chantier</w:t>
      </w:r>
      <w:r w:rsidR="00ED4477" w:rsidRPr="00ED4477">
        <w:rPr>
          <w:rFonts w:ascii="Times New Roman" w:hAnsi="Times New Roman" w:cs="Times New Roman"/>
          <w:sz w:val="24"/>
          <w:szCs w:val="24"/>
        </w:rPr>
        <w:t>s</w:t>
      </w:r>
    </w:p>
    <w:p w:rsidR="00ED4477" w:rsidRPr="00ED4477" w:rsidRDefault="00ED4477" w:rsidP="008400B5">
      <w:pPr>
        <w:rPr>
          <w:rFonts w:ascii="Times New Roman" w:hAnsi="Times New Roman" w:cs="Times New Roman"/>
          <w:sz w:val="24"/>
          <w:szCs w:val="24"/>
        </w:rPr>
      </w:pPr>
    </w:p>
    <w:p w:rsidR="008450A3" w:rsidRPr="00ED4477" w:rsidRDefault="008450A3" w:rsidP="008400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477">
        <w:rPr>
          <w:rFonts w:ascii="Times New Roman" w:hAnsi="Times New Roman" w:cs="Times New Roman"/>
          <w:b/>
          <w:sz w:val="28"/>
          <w:szCs w:val="28"/>
          <w:u w:val="single"/>
        </w:rPr>
        <w:t>Calendrier</w:t>
      </w:r>
      <w:r w:rsidR="00ED447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ED44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8450A3" w:rsidRPr="00ED4477" w:rsidRDefault="008450A3" w:rsidP="008400B5">
      <w:p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>Le calendrier des réunions du laboratoire est accessible sur le site</w:t>
      </w:r>
      <w:r w:rsidR="00586380">
        <w:rPr>
          <w:rFonts w:ascii="Times New Roman" w:hAnsi="Times New Roman" w:cs="Times New Roman"/>
          <w:sz w:val="24"/>
          <w:szCs w:val="24"/>
        </w:rPr>
        <w:t xml:space="preserve"> et dans le dernier compte rendu de réunion </w:t>
      </w:r>
      <w:r w:rsidR="008251C6">
        <w:rPr>
          <w:rFonts w:ascii="Times New Roman" w:hAnsi="Times New Roman" w:cs="Times New Roman"/>
          <w:sz w:val="24"/>
          <w:szCs w:val="24"/>
        </w:rPr>
        <w:t>(</w:t>
      </w:r>
      <w:r w:rsidR="00586380">
        <w:rPr>
          <w:rFonts w:ascii="Times New Roman" w:hAnsi="Times New Roman" w:cs="Times New Roman"/>
          <w:sz w:val="24"/>
          <w:szCs w:val="24"/>
        </w:rPr>
        <w:t>7 décembre 2017)</w:t>
      </w:r>
      <w:r w:rsidRPr="00ED4477">
        <w:rPr>
          <w:rFonts w:ascii="Times New Roman" w:hAnsi="Times New Roman" w:cs="Times New Roman"/>
          <w:sz w:val="24"/>
          <w:szCs w:val="24"/>
        </w:rPr>
        <w:t>.</w:t>
      </w:r>
    </w:p>
    <w:p w:rsidR="008450A3" w:rsidRPr="00ED4477" w:rsidRDefault="008450A3" w:rsidP="008400B5">
      <w:pPr>
        <w:rPr>
          <w:rFonts w:ascii="Times New Roman" w:hAnsi="Times New Roman" w:cs="Times New Roman"/>
          <w:sz w:val="24"/>
          <w:szCs w:val="24"/>
        </w:rPr>
      </w:pPr>
      <w:r w:rsidRPr="00ED4477">
        <w:rPr>
          <w:rFonts w:ascii="Times New Roman" w:hAnsi="Times New Roman" w:cs="Times New Roman"/>
          <w:sz w:val="24"/>
          <w:szCs w:val="24"/>
        </w:rPr>
        <w:t xml:space="preserve">Cette année, il y aura 5 soutenances de thèses : </w:t>
      </w:r>
    </w:p>
    <w:p w:rsidR="008450A3" w:rsidRPr="00ED4477" w:rsidRDefault="008450A3" w:rsidP="008450A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D44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19/02 : David SIMBANA</w:t>
      </w:r>
    </w:p>
    <w:p w:rsidR="008450A3" w:rsidRPr="00ED4477" w:rsidRDefault="008450A3" w:rsidP="008450A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D44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Mars/juin : Héloïse BAILLET</w:t>
      </w:r>
    </w:p>
    <w:p w:rsidR="008450A3" w:rsidRPr="00ED4477" w:rsidRDefault="008450A3" w:rsidP="008450A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D44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Juin/juillet : Thomas PAVILLON</w:t>
      </w:r>
    </w:p>
    <w:p w:rsidR="008450A3" w:rsidRPr="00ED4477" w:rsidRDefault="008450A3" w:rsidP="008450A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D44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Juin/juillet : Natacha ESTIVIE (au plus tard mi-décembre 2018)</w:t>
      </w:r>
    </w:p>
    <w:p w:rsidR="008450A3" w:rsidRPr="00ED4477" w:rsidRDefault="008450A3" w:rsidP="008450A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D44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Octobre/Novembre : Jérémie MOULARD       </w:t>
      </w:r>
    </w:p>
    <w:p w:rsidR="008450A3" w:rsidRPr="00ED4477" w:rsidRDefault="008450A3" w:rsidP="00845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et </w:t>
      </w:r>
      <w:r w:rsidR="00433901" w:rsidRP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</w:t>
      </w:r>
      <w:r w:rsidRP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HDR : </w:t>
      </w:r>
    </w:p>
    <w:p w:rsidR="008450A3" w:rsidRPr="00ED4477" w:rsidRDefault="008450A3" w:rsidP="008450A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D44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Philip CAMPILLO</w:t>
      </w:r>
      <w:r w:rsidRP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professeur 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MCF</w:t>
      </w:r>
      <w:r w:rsidRP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à Lille</w:t>
      </w:r>
    </w:p>
    <w:p w:rsidR="00433901" w:rsidRPr="00ED4477" w:rsidRDefault="00433901" w:rsidP="008450A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D44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David ADE</w:t>
      </w:r>
      <w:r w:rsidR="003F20C8" w:rsidRP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en juillet</w:t>
      </w:r>
      <w:r w:rsidRPr="00ED44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8450A3" w:rsidRPr="00ED4477" w:rsidRDefault="008450A3" w:rsidP="00845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Voici d’autres événements qui auront lieu</w:t>
      </w:r>
      <w:r w:rsidR="009662A9" w:rsidRP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cette année</w:t>
      </w:r>
      <w:r w:rsidR="0040784F" w:rsidRP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533D32" w:rsidRPr="00433901" w:rsidRDefault="00533D32" w:rsidP="004078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863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</w:t>
      </w:r>
      <w:r w:rsidR="002426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863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&amp;</w:t>
      </w:r>
      <w:r w:rsidR="002426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863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 avril</w:t>
      </w:r>
      <w:r w:rsidR="0058638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colloque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GDRI 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à Swansea.</w:t>
      </w:r>
    </w:p>
    <w:p w:rsidR="00533D32" w:rsidRPr="00433901" w:rsidRDefault="00533D32" w:rsidP="004078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863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 w:rsidR="003635A7" w:rsidRPr="005863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</w:t>
      </w:r>
      <w:r w:rsidRPr="005863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but juin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Colloque Héliopolis : 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archive</w:t>
      </w:r>
      <w:r w:rsidR="00DC774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sur le naturisme à la Villa N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oailles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E46611" w:rsidRPr="00433901" w:rsidRDefault="00E46611" w:rsidP="004078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863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Début juin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journée pratique culturelle </w:t>
      </w:r>
      <w:r w:rsidR="00ED4477"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métropole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avec la sortie du livre au PURH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40784F" w:rsidRPr="00433901" w:rsidRDefault="0040784F" w:rsidP="004078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863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 juin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  <w:r w:rsidR="00E46611"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octoriales du laboratoire</w:t>
      </w:r>
      <w:r w:rsidR="00E46611"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invitation d’intervenants extérieurs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40784F" w:rsidRPr="00433901" w:rsidRDefault="0040784F" w:rsidP="004078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863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 juin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mi-parcours du laboratoire</w:t>
      </w:r>
      <w:r w:rsidR="00E46611"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revue des indi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cateurs du laboratoire, attente de 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réponse </w:t>
      </w:r>
      <w:r w:rsidR="00E46611"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HCERES, publications internationales.</w:t>
      </w:r>
    </w:p>
    <w:p w:rsidR="00E46611" w:rsidRPr="00433901" w:rsidRDefault="00E46611" w:rsidP="00E46611">
      <w:pPr>
        <w:pStyle w:val="Paragraphedeliste"/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Recrutement, projet labo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RIN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r w:rsidRPr="0043390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FEDER, GIS, remise en service de l’observatoire. </w:t>
      </w:r>
    </w:p>
    <w:p w:rsidR="0040784F" w:rsidRDefault="0040784F" w:rsidP="004078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814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 juin</w:t>
      </w:r>
      <w:r w:rsidR="00533D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journée d’études interuniversitaires sur 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« </w:t>
      </w:r>
      <w:r w:rsidR="00533D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camping associatif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»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 Paris</w:t>
      </w:r>
      <w:r w:rsidR="00E4661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le CETAPS sera </w:t>
      </w:r>
      <w:proofErr w:type="gramStart"/>
      <w:r w:rsidR="00E4661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co-organisateur</w:t>
      </w:r>
      <w:proofErr w:type="gramEnd"/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533D32" w:rsidRDefault="00533D32" w:rsidP="004078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814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 juin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colloque du Pradel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3635A7" w:rsidRDefault="00E46611" w:rsidP="004078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Peut-être un symposium avec Ludovic SEIFERT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E46611" w:rsidRPr="0018142B" w:rsidRDefault="00E46611" w:rsidP="00E46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814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Rappel :</w:t>
      </w:r>
    </w:p>
    <w:p w:rsidR="00E46611" w:rsidRPr="00551E63" w:rsidRDefault="00E46611" w:rsidP="00E46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51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Le rapport d’activité est à </w:t>
      </w:r>
      <w:r w:rsidR="00551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faire en début d’année, cette fiche permet</w:t>
      </w:r>
      <w:r w:rsidR="0018142B">
        <w:rPr>
          <w:rFonts w:ascii="Times New Roman" w:hAnsi="Times New Roman" w:cs="Times New Roman"/>
          <w:sz w:val="24"/>
          <w:szCs w:val="24"/>
        </w:rPr>
        <w:t xml:space="preserve"> d'alimenter </w:t>
      </w:r>
      <w:r w:rsidR="00551E63" w:rsidRPr="00551E63">
        <w:rPr>
          <w:rFonts w:ascii="Times New Roman" w:hAnsi="Times New Roman" w:cs="Times New Roman"/>
          <w:sz w:val="24"/>
          <w:szCs w:val="24"/>
        </w:rPr>
        <w:t xml:space="preserve">les indicateurs du laboratoire afin de défendre </w:t>
      </w:r>
      <w:r w:rsidR="00551E63">
        <w:rPr>
          <w:rFonts w:ascii="Times New Roman" w:hAnsi="Times New Roman" w:cs="Times New Roman"/>
          <w:sz w:val="24"/>
          <w:szCs w:val="24"/>
        </w:rPr>
        <w:t xml:space="preserve">les </w:t>
      </w:r>
      <w:r w:rsidR="00551E63" w:rsidRPr="00551E63">
        <w:rPr>
          <w:rFonts w:ascii="Times New Roman" w:hAnsi="Times New Roman" w:cs="Times New Roman"/>
          <w:sz w:val="24"/>
          <w:szCs w:val="24"/>
        </w:rPr>
        <w:t>intérêts</w:t>
      </w:r>
      <w:r w:rsidR="00551E63">
        <w:rPr>
          <w:rFonts w:ascii="Times New Roman" w:hAnsi="Times New Roman" w:cs="Times New Roman"/>
          <w:sz w:val="24"/>
          <w:szCs w:val="24"/>
        </w:rPr>
        <w:t xml:space="preserve"> du laboratoire.</w:t>
      </w:r>
    </w:p>
    <w:p w:rsidR="006429B7" w:rsidRDefault="00551E63" w:rsidP="00551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Fin décembre, vous avez</w:t>
      </w:r>
      <w:r w:rsid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reçu le compte rendu de Claire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TOURNY</w:t>
      </w:r>
      <w:r w:rsid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B8300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</w:t>
      </w:r>
      <w:r w:rsid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l’appel à budget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l’IRISH lors </w:t>
      </w:r>
      <w:r w:rsidR="00B8300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la réunion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du 12.12.20</w:t>
      </w:r>
      <w:r w:rsidR="00B8300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17,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mail envoyé le 22.12.2017</w:t>
      </w:r>
      <w:r w:rsidR="00B8300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par Olivier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Ce budget </w:t>
      </w:r>
      <w:r w:rsidR="008240A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est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25000€.</w:t>
      </w:r>
    </w:p>
    <w:p w:rsidR="00551E63" w:rsidRDefault="00551E63" w:rsidP="00551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Calendrier RIN :</w:t>
      </w:r>
    </w:p>
    <w:p w:rsidR="00551E63" w:rsidRPr="00326CAB" w:rsidRDefault="00551E63" w:rsidP="00551E63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2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19 janvier 2018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</w:p>
    <w:p w:rsidR="00551E63" w:rsidRPr="00326CAB" w:rsidRDefault="00551E63" w:rsidP="00551E63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lastRenderedPageBreak/>
        <w:t xml:space="preserve">date probable de remontée des projets réels (recherche &amp; valorisation) aux Pôles. L’attention est portée sur le fait que les dossiers doivent être 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alignés sur les critères ANR 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(attention portée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sur les collaborations régionales, nationales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ou encore mieux i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nternationales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; le porteur du projet doit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produire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un 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CV 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scientifique 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type ANR 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dossier peut être en français).</w:t>
      </w:r>
    </w:p>
    <w:p w:rsidR="00551E63" w:rsidRPr="00326CAB" w:rsidRDefault="00551E63" w:rsidP="00551E63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Réunion RIN</w:t>
      </w:r>
    </w:p>
    <w:p w:rsidR="00551E63" w:rsidRPr="00326CAB" w:rsidRDefault="00551E63" w:rsidP="00551E63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2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Fin janvier-février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expertise externe des dossiers.</w:t>
      </w:r>
    </w:p>
    <w:p w:rsidR="00551E63" w:rsidRPr="00326CAB" w:rsidRDefault="00551E63" w:rsidP="00551E63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2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Mars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réunion du COPIL des pôles.</w:t>
      </w:r>
    </w:p>
    <w:p w:rsidR="00551E63" w:rsidRPr="00326CAB" w:rsidRDefault="00551E63" w:rsidP="00551E63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2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15 mars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remontée des projets à la Région.</w:t>
      </w:r>
    </w:p>
    <w:p w:rsidR="00551E63" w:rsidRPr="00326CAB" w:rsidRDefault="00551E63" w:rsidP="00551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dotations des projets RIN se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ront partagées en deux entre la COMUE 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et les entreprises privées.</w:t>
      </w:r>
    </w:p>
    <w:p w:rsidR="00551E63" w:rsidRPr="00326CAB" w:rsidRDefault="00551E63" w:rsidP="00551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Vous avez le récapitulatif PDF sur le site du laboratoire.</w:t>
      </w:r>
    </w:p>
    <w:p w:rsidR="00551E63" w:rsidRPr="00326CAB" w:rsidRDefault="00551E63" w:rsidP="00551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les allocations régionales, le calendrier est le même que pour les appels à projets.</w:t>
      </w:r>
    </w:p>
    <w:p w:rsidR="00551E63" w:rsidRDefault="00551E63" w:rsidP="00551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Les remontées se feront vers le </w:t>
      </w:r>
      <w:r w:rsidRPr="0032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20-25 janvier 2018</w:t>
      </w:r>
      <w:r w:rsidRPr="00326C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551E63" w:rsidRDefault="00551E63" w:rsidP="00551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551E63" w:rsidRDefault="00551E63" w:rsidP="00551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Le laboratoire a déposé 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des</w:t>
      </w:r>
      <w:r w:rsidR="00DC774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projets :</w:t>
      </w:r>
    </w:p>
    <w:p w:rsidR="00F27018" w:rsidRPr="00F27018" w:rsidRDefault="00F27018" w:rsidP="00F2701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Sur le pôle terre-mer, Charly 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MACHEMEHL </w:t>
      </w:r>
      <w:r w:rsidRP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et Damien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FEMENIAS</w:t>
      </w:r>
      <w:r w:rsidRP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en collaboration avec d’autres laboratoires, ont déposé un projet autour de la forêt.</w:t>
      </w:r>
    </w:p>
    <w:p w:rsidR="00F27018" w:rsidRDefault="00F27018" w:rsidP="00F2701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Sur le pôle HCS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F27018" w:rsidRPr="00F27018" w:rsidRDefault="00F27018" w:rsidP="00F27018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Il y a une intention de projet de Frédéric 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LEMAITRE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en relation sur les maladies chroniques et l’obésité.</w:t>
      </w:r>
    </w:p>
    <w:p w:rsidR="00F27018" w:rsidRDefault="00F27018" w:rsidP="00F27018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Un projet associé au CETAPS avec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MIMEC, 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CIRNEF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t d’autres laboratoires normand sur </w:t>
      </w:r>
      <w:r w:rsid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l’e-sport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F27018" w:rsidRDefault="00F27018" w:rsidP="00F2701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 </w:t>
      </w:r>
      <w:r w:rsid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inter pôle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un projet porté par Natacha 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HEUTTE,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en collaboration avec l’INSERM CETAPS et  Ecologie autour de l’a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ir et les espaces publics dédiés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aux sports comme la course à pied, le vélo.</w:t>
      </w:r>
    </w:p>
    <w:p w:rsidR="00F27018" w:rsidRDefault="00F27018" w:rsidP="00F27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27018" w:rsidRDefault="00F27018" w:rsidP="00F27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stratégie du CETAPS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est de présenter</w:t>
      </w:r>
      <w:r w:rsidR="0018142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des fiches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projets portant sur différents pôles, d’être non porteur mais associé aux projets et d’être sur les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inter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pôles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</w:t>
      </w:r>
    </w:p>
    <w:p w:rsidR="00F27018" w:rsidRDefault="00F27018" w:rsidP="00F27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les fiches remontées par l’</w:t>
      </w:r>
      <w:r w:rsid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ED, 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date </w:t>
      </w:r>
      <w:proofErr w:type="spellStart"/>
      <w:r w:rsid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butoir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est le 21 janvier.</w:t>
      </w:r>
    </w:p>
    <w:p w:rsidR="00F27018" w:rsidRDefault="00F27018" w:rsidP="00F27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27018" w:rsidRDefault="0018142B" w:rsidP="00F27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é</w:t>
      </w:r>
      <w:r w:rsid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léments reçu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par Olivier SIROST </w:t>
      </w:r>
      <w:r w:rsid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lors de la réunion RIN HCS</w:t>
      </w:r>
      <w:r w:rsidR="00B8300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du 20.12.2017,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vous a été </w:t>
      </w:r>
      <w:r w:rsidR="00B8300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envoyé le 22.12.2017 par mail.</w:t>
      </w:r>
    </w:p>
    <w:p w:rsidR="00F27018" w:rsidRDefault="00F27018" w:rsidP="00F27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27018" w:rsidRDefault="0018142B" w:rsidP="00F27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Suite à l’élection du Présid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nt de 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UFR STAPS,</w:t>
      </w:r>
      <w:r w:rsidR="008240A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voici les principales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questions posé</w:t>
      </w:r>
      <w:r w:rsidR="002426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="008240A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 la nouv</w:t>
      </w:r>
      <w:r w:rsidR="00501D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elle équipe de présidence</w:t>
      </w:r>
      <w:r w:rsid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F27018" w:rsidRPr="00501DF7" w:rsidRDefault="00F27018" w:rsidP="00B8300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501DF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Quel avenir sur les espaces de travail </w:t>
      </w:r>
      <w:r w:rsidR="00B83005" w:rsidRPr="00501DF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du laboratoire</w:t>
      </w:r>
      <w:r w:rsidRPr="00501DF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?</w:t>
      </w:r>
    </w:p>
    <w:p w:rsidR="00F27018" w:rsidRDefault="00501DF7" w:rsidP="00F2701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01DF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Quel sera le montant de l’Aide à 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r</w:t>
      </w:r>
      <w:r w:rsidRPr="00501DF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echerche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</w:t>
      </w:r>
      <w:r w:rsidRPr="00501DF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Contraintes budgétaires et la dépendance de l’</w:t>
      </w:r>
      <w:r w:rsidR="00824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aide à la recherche sachant </w:t>
      </w:r>
      <w:r w:rsidR="00824E63" w:rsidRPr="00326CAB">
        <w:rPr>
          <w:rFonts w:ascii="Times New Roman" w:hAnsi="Times New Roman" w:cs="Times New Roman"/>
          <w:sz w:val="24"/>
          <w:szCs w:val="24"/>
        </w:rPr>
        <w:t xml:space="preserve">qu’il y aura une augmentation des frais de gestion de 4% </w:t>
      </w:r>
      <w:r>
        <w:rPr>
          <w:rFonts w:ascii="Times New Roman" w:hAnsi="Times New Roman" w:cs="Times New Roman"/>
          <w:sz w:val="24"/>
          <w:szCs w:val="24"/>
        </w:rPr>
        <w:t>sur le</w:t>
      </w:r>
      <w:r w:rsidR="00135B79">
        <w:rPr>
          <w:rFonts w:ascii="Times New Roman" w:hAnsi="Times New Roman" w:cs="Times New Roman"/>
          <w:sz w:val="24"/>
          <w:szCs w:val="24"/>
        </w:rPr>
        <w:t>s</w:t>
      </w:r>
      <w:r w:rsidR="00824E63" w:rsidRPr="00326CAB">
        <w:rPr>
          <w:rFonts w:ascii="Times New Roman" w:hAnsi="Times New Roman" w:cs="Times New Roman"/>
          <w:sz w:val="24"/>
          <w:szCs w:val="24"/>
        </w:rPr>
        <w:t xml:space="preserve"> </w:t>
      </w:r>
      <w:r w:rsidR="00824E63">
        <w:rPr>
          <w:rFonts w:ascii="Times New Roman" w:hAnsi="Times New Roman" w:cs="Times New Roman"/>
          <w:sz w:val="24"/>
          <w:szCs w:val="24"/>
        </w:rPr>
        <w:t>contrat</w:t>
      </w:r>
      <w:r w:rsidR="00135B79">
        <w:rPr>
          <w:rFonts w:ascii="Times New Roman" w:hAnsi="Times New Roman" w:cs="Times New Roman"/>
          <w:sz w:val="24"/>
          <w:szCs w:val="24"/>
        </w:rPr>
        <w:t>s de</w:t>
      </w:r>
      <w:r w:rsidR="00824E63">
        <w:rPr>
          <w:rFonts w:ascii="Times New Roman" w:hAnsi="Times New Roman" w:cs="Times New Roman"/>
          <w:sz w:val="24"/>
          <w:szCs w:val="24"/>
        </w:rPr>
        <w:t xml:space="preserve"> recherche. Pour l’année 2018, l’AR</w:t>
      </w:r>
      <w:r w:rsidR="00F270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sera équivalente à l’année dernière en plus des 2000€ de David Simbana</w:t>
      </w:r>
    </w:p>
    <w:p w:rsidR="00F27018" w:rsidRPr="00501DF7" w:rsidRDefault="00F27018" w:rsidP="00F2701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501DF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Campagne d’emploi</w:t>
      </w:r>
      <w:r w:rsidR="00501DF7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 ?</w:t>
      </w:r>
    </w:p>
    <w:p w:rsidR="00F27018" w:rsidRDefault="00B83005" w:rsidP="00B8300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Secrétariat : forçage de la présidence de l’Université pour un pos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te mutualisé catégorie B entre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laboratoires, la fiche du poste n’est pas réalis</w:t>
      </w:r>
      <w:r w:rsidR="00824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e. Suite à cela</w:t>
      </w:r>
      <w:r w:rsidR="00824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à la réunion avec l’équipe de direction, nous allons </w:t>
      </w:r>
      <w:r w:rsid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constituer</w:t>
      </w:r>
      <w:r w:rsidR="00824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un dossier (disfonctionnement, bilan du laboratoire, activités contractuelles). 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9</w:t>
      </w:r>
      <w:r w:rsidR="00824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ans le budget du </w:t>
      </w:r>
      <w:r w:rsidR="00501D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CETAPS a été multiplié par 10, l</w:t>
      </w:r>
      <w:r w:rsidR="00824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 question qu</w:t>
      </w:r>
      <w:r w:rsidR="0058638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</w:t>
      </w:r>
      <w:r w:rsidR="00824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se pose est comment la Présidence compte </w:t>
      </w:r>
      <w:r w:rsid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aider</w:t>
      </w:r>
      <w:r w:rsidR="00824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le CETAPS</w:t>
      </w:r>
      <w:r w:rsidR="00501D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suite à cette forte augmentation</w:t>
      </w:r>
      <w:r w:rsidR="00824E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3F20C8" w:rsidRDefault="00824E63" w:rsidP="00B8300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demand</w:t>
      </w:r>
      <w:r w:rsidR="00501D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 de l’équipe de direction est que le CETAPS doit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faire </w:t>
      </w:r>
      <w:r w:rsidR="003F20C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propo</w:t>
      </w:r>
      <w:r w:rsidR="003F20C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sitions </w:t>
      </w:r>
      <w:r w:rsidR="00501D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sur l’aménagement des </w:t>
      </w:r>
      <w:r w:rsidR="003F20C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locaux et </w:t>
      </w:r>
      <w:r w:rsid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personnels</w:t>
      </w:r>
      <w:r w:rsidR="003F20C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3F20C8" w:rsidRDefault="003F20C8" w:rsidP="00B8300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F20C8" w:rsidRDefault="00501DF7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="003F20C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uite 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cette</w:t>
      </w:r>
      <w:r w:rsid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réunion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l’idée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est de constituer</w:t>
      </w:r>
      <w:r w:rsidR="003F20C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des groupes de travail pour </w:t>
      </w:r>
      <w:r w:rsidR="00ED447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trouver</w:t>
      </w:r>
      <w:r w:rsidR="003F20C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des solutions.</w:t>
      </w:r>
    </w:p>
    <w:p w:rsidR="00501DF7" w:rsidRDefault="00501DF7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501DF7" w:rsidRPr="00D52BEC" w:rsidRDefault="00501DF7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fr-FR"/>
        </w:rPr>
      </w:pPr>
      <w:r w:rsidRPr="00501D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Recrutement</w:t>
      </w:r>
      <w:r w:rsidRPr="00D52B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fr-FR"/>
        </w:rPr>
        <w:t xml:space="preserve"> : </w:t>
      </w:r>
    </w:p>
    <w:p w:rsidR="00501DF7" w:rsidRDefault="00501DF7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72C4" w:themeColor="accent5"/>
          <w:sz w:val="24"/>
          <w:szCs w:val="24"/>
          <w:lang w:eastAsia="fr-FR"/>
        </w:rPr>
      </w:pPr>
    </w:p>
    <w:p w:rsidR="00501DF7" w:rsidRPr="004C3B75" w:rsidRDefault="00135B79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</w:t>
      </w:r>
      <w:r w:rsidR="00501DF7" w:rsidRPr="004C3B7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="00501DF7" w:rsidRPr="004C3B7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pour 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sélection des</w:t>
      </w:r>
      <w:r w:rsidR="00501DF7" w:rsidRPr="004C3B7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COS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ont</w:t>
      </w:r>
      <w:r w:rsidR="00501DF7" w:rsidRPr="004C3B7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été retenue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="00501DF7" w:rsidRPr="004C3B7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 La validation se fera en mai.</w:t>
      </w:r>
    </w:p>
    <w:p w:rsidR="00501DF7" w:rsidRDefault="00501DF7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Nous sommes toujours en pourparlers pour le poste d’ingénieu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 plateforme et pour le poste de secrétariat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(passage de 50% à 100%). Ces demandes résultent de :</w:t>
      </w:r>
    </w:p>
    <w:p w:rsidR="00501DF7" w:rsidRDefault="00501DF7" w:rsidP="00501DF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L’augmentation de la masse salariale,</w:t>
      </w:r>
    </w:p>
    <w:p w:rsidR="00501DF7" w:rsidRDefault="00501DF7" w:rsidP="00501DF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nombre de doctorants et master recherche a été multiplié par 2.</w:t>
      </w:r>
    </w:p>
    <w:p w:rsidR="00501DF7" w:rsidRDefault="00501DF7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La demande du CETAPS est de créer deux postes à 100% pérennes (50% pour le STAPS et 50% pour l’université par exemple pour le poste de secrétariat). </w:t>
      </w: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nombre de titulaires passera de 17 (en 2009) à 30 à la fin de cette année.</w:t>
      </w:r>
    </w:p>
    <w:p w:rsidR="008251C6" w:rsidRPr="008251C6" w:rsidRDefault="008240A2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8251C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Cf.</w:t>
      </w:r>
      <w:r w:rsidR="008251C6" w:rsidRPr="008251C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en pièce jointe </w:t>
      </w:r>
      <w:r w:rsidR="008251C6" w:rsidRPr="008251C6">
        <w:rPr>
          <w:rFonts w:ascii="Times New Roman" w:hAnsi="Times New Roman" w:cs="Times New Roman"/>
          <w:bCs/>
          <w:sz w:val="24"/>
          <w:szCs w:val="24"/>
        </w:rPr>
        <w:t xml:space="preserve">la campagne de recrutement validé lors du conseil de gestion </w:t>
      </w:r>
      <w:r w:rsidR="008251C6" w:rsidRPr="008251C6">
        <w:rPr>
          <w:rFonts w:ascii="Times New Roman" w:hAnsi="Times New Roman" w:cs="Times New Roman"/>
          <w:b/>
          <w:bCs/>
          <w:sz w:val="24"/>
          <w:szCs w:val="24"/>
        </w:rPr>
        <w:t xml:space="preserve">Classement </w:t>
      </w:r>
      <w:r w:rsidR="008251C6">
        <w:rPr>
          <w:rFonts w:ascii="Times New Roman" w:hAnsi="Times New Roman" w:cs="Times New Roman"/>
          <w:b/>
          <w:bCs/>
          <w:sz w:val="24"/>
          <w:szCs w:val="24"/>
        </w:rPr>
        <w:t xml:space="preserve">des </w:t>
      </w:r>
      <w:r w:rsidR="008251C6" w:rsidRPr="008251C6">
        <w:rPr>
          <w:rFonts w:ascii="Times New Roman" w:hAnsi="Times New Roman" w:cs="Times New Roman"/>
          <w:b/>
          <w:bCs/>
          <w:sz w:val="24"/>
          <w:szCs w:val="24"/>
        </w:rPr>
        <w:t>postes 2018/2021</w:t>
      </w:r>
      <w:r w:rsidR="00242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1DF7" w:rsidRDefault="00501DF7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Pr="000B37A9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fr-FR"/>
        </w:rPr>
      </w:pPr>
      <w:r w:rsidRPr="000B37A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fr-FR"/>
        </w:rPr>
        <w:t>LOCAUX :</w:t>
      </w:r>
    </w:p>
    <w:p w:rsidR="008251C6" w:rsidRPr="006117EA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472C4" w:themeColor="accent5"/>
          <w:sz w:val="28"/>
          <w:szCs w:val="28"/>
          <w:u w:val="single"/>
          <w:lang w:eastAsia="fr-FR"/>
        </w:rPr>
      </w:pPr>
    </w:p>
    <w:p w:rsidR="008251C6" w:rsidRPr="00D52BEC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CETAPS, dans les archives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sur le plan d’occupation des sols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est déclaré comme surface dédié à la recherche.</w:t>
      </w:r>
    </w:p>
    <w:p w:rsidR="008251C6" w:rsidRPr="004D5F0D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D5F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Nous rencontrons plusieurs problèmes de salle en ce moment comme la salle 3 pour des petites réunions, la salle 1 devrait être réservée le jeudi pour les réunions du laboratoire. 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Il a été constaté que </w:t>
      </w:r>
      <w:r w:rsidRPr="004D5F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salle 3 est occupée sans cesse par des étudiants.</w:t>
      </w:r>
    </w:p>
    <w:p w:rsidR="008251C6" w:rsidRPr="004D5F0D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D5F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salle 104 devrait être dédiée qu’à la manipulation et la physiologie et non pas utilisé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 w:rsidRPr="004D5F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comme salle de cours. Il y a eu plusieurs proposition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Pr="004D5F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pour un espace de 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travail </w:t>
      </w:r>
      <w:r w:rsidRPr="004D5F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dédié à la 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l’expérimentation</w:t>
      </w:r>
      <w:r w:rsidRPr="004D5F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 Les propositions sont :</w:t>
      </w:r>
    </w:p>
    <w:p w:rsidR="008251C6" w:rsidRDefault="008251C6" w:rsidP="008251C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D5F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Couvrir l’espace entre la salle 7 et le gymnase</w:t>
      </w:r>
    </w:p>
    <w:p w:rsidR="008251C6" w:rsidRDefault="008251C6" w:rsidP="008251C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salle 104 dédié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à la physio</w:t>
      </w:r>
    </w:p>
    <w:p w:rsidR="008251C6" w:rsidRDefault="008251C6" w:rsidP="008251C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Réorganisation des espaces bureaux pour l’arrivée des nouveaux collègues, salle de bureaux et réunions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(transformations de ma salle 3).</w:t>
      </w:r>
    </w:p>
    <w:p w:rsidR="008251C6" w:rsidRPr="004D5F0D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Suggestions : composition d’une 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commission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pour porter le projet et proposition d’un appel à projet pour la salle d’expérimentation.</w:t>
      </w:r>
    </w:p>
    <w:p w:rsidR="008251C6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72C4" w:themeColor="accent5"/>
          <w:sz w:val="24"/>
          <w:szCs w:val="24"/>
          <w:lang w:eastAsia="fr-FR"/>
        </w:rPr>
      </w:pPr>
    </w:p>
    <w:p w:rsidR="008251C6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Pr="004C3B75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0B37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Election des représentants des doctorants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 :</w:t>
      </w:r>
    </w:p>
    <w:p w:rsidR="008251C6" w:rsidRPr="000B37A9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B37A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Les 2 postes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des représentants des doctorants </w:t>
      </w:r>
      <w:r w:rsidRPr="000B37A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 Brice et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Rom</w:t>
      </w:r>
      <w:r w:rsidR="00E022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ain sont vacants. 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élections</w:t>
      </w:r>
      <w:r w:rsidR="00135B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sont prévues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d’ici un mois avec un appel à candidatures dans 15 jours (vers le 25 janvier).</w:t>
      </w:r>
    </w:p>
    <w:p w:rsidR="008251C6" w:rsidRPr="000B37A9" w:rsidRDefault="008251C6" w:rsidP="0082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251C6" w:rsidRDefault="008251C6" w:rsidP="00501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t>Validé au cours</w:t>
      </w:r>
      <w:r w:rsidR="008251C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3F20C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du conseil de gestion du 22/05/2017</w:t>
      </w:r>
    </w:p>
    <w:p w:rsidR="008251C6" w:rsidRPr="003F20C8" w:rsidRDefault="008251C6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2017 / 2018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0. Gestionnaire de scolarité, Catégorie B, relais Apogee (BAP J)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Ce poste est actuellement au mouvement. Le recrutement interne a été infructueux et nous n'avons pas les informations pour l'externe à ce jour. Si l'externe devait aussi être infructueux, ce poste continuerait à être absolument prioritaire. Si le poste est pourvu la question ne se pose pas. 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2018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1. PRAG / PRCE anglais en STAPS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2. BIATSS adjoint gestion administrative CETAPS / SUAPS (BAP J)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3. MCF STAPS filière Management / management public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[3 bis MCF STAPS filière éducation et motricité (en particulier Ecrit 1 CAPEPS), Master MEEF / Histoire de l'EPS, à discuter avec l'ESPE qui est plus légitime à le demander]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4. PRAG / PRCE d'EPS : activités aquatiques toutes filières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5. BIATSS IGE ingénieur pédagogique innovation numérique et ingénierie de formation / FTLV (BAP F)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6. MCF STAPS filière Entraînement Sportif / biomécanique et big-data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7. IGE : laboratoire CETAPS fouilles de données (BAP E)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2019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8. PRAG/PRCE d'EPS toutes filières / Fitness bien être (départ M.A. Barrier)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9. MCF STAPS filières Entraînement Sportif et Activités physiques Adaptées / physiologie de la performance et santé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10. PU STAPS : filière management / économie du sport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11. Adjoint technique (BAP G) avec spécialité électricité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2020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12. PRAG / PRCE d'EPS filière Entraînement Sportif et Education et Motricité / football (départ M. Hamel)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13. PU STAPS : filières Entraînement Sportif et Education et Motricité / sciences de l'intervention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14. PRAG / PRCE d'EPS filières Entraînement sportif, Éducation et Motricité, Activités Physiques Adaptées / activités circassiennes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15. PRAG / PRCE d'EPS toutes filières / Activités Physiques de Pleine Nature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2021</w:t>
      </w:r>
    </w:p>
    <w:p w:rsidR="003F20C8" w:rsidRPr="003F20C8" w:rsidRDefault="003F20C8" w:rsidP="0082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16. PU STAPS toutes filières / histoire des APS et de l'EPS</w:t>
      </w:r>
    </w:p>
    <w:p w:rsidR="00D54E63" w:rsidRPr="002426AB" w:rsidRDefault="003F20C8" w:rsidP="0024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0C8">
        <w:rPr>
          <w:rFonts w:ascii="Times New Roman" w:eastAsia="Times New Roman" w:hAnsi="Times New Roman" w:cs="Times New Roman"/>
          <w:sz w:val="20"/>
          <w:szCs w:val="20"/>
          <w:lang w:eastAsia="fr-FR"/>
        </w:rPr>
        <w:t>17. PRAG / PRCE d'EPS toutes filières / handball</w:t>
      </w:r>
    </w:p>
    <w:sectPr w:rsidR="00D54E63" w:rsidRPr="002426AB" w:rsidSect="008251C6">
      <w:type w:val="continuous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EC" w:rsidRDefault="009247EC">
      <w:pPr>
        <w:spacing w:after="0" w:line="240" w:lineRule="auto"/>
      </w:pPr>
      <w:r>
        <w:separator/>
      </w:r>
    </w:p>
  </w:endnote>
  <w:endnote w:type="continuationSeparator" w:id="0">
    <w:p w:rsidR="009247EC" w:rsidRDefault="0092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783604"/>
      <w:docPartObj>
        <w:docPartGallery w:val="Page Numbers (Bottom of Page)"/>
        <w:docPartUnique/>
      </w:docPartObj>
    </w:sdtPr>
    <w:sdtEndPr/>
    <w:sdtContent>
      <w:p w:rsidR="009247EC" w:rsidRDefault="009A33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79">
          <w:rPr>
            <w:noProof/>
          </w:rPr>
          <w:t>5</w:t>
        </w:r>
        <w:r>
          <w:fldChar w:fldCharType="end"/>
        </w:r>
      </w:p>
    </w:sdtContent>
  </w:sdt>
  <w:p w:rsidR="009247EC" w:rsidRDefault="009247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EC" w:rsidRDefault="009247EC">
      <w:pPr>
        <w:spacing w:after="0" w:line="240" w:lineRule="auto"/>
      </w:pPr>
      <w:r>
        <w:separator/>
      </w:r>
    </w:p>
  </w:footnote>
  <w:footnote w:type="continuationSeparator" w:id="0">
    <w:p w:rsidR="009247EC" w:rsidRDefault="0092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134"/>
    <w:multiLevelType w:val="hybridMultilevel"/>
    <w:tmpl w:val="4D460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9B8"/>
    <w:multiLevelType w:val="hybridMultilevel"/>
    <w:tmpl w:val="33689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483"/>
    <w:multiLevelType w:val="hybridMultilevel"/>
    <w:tmpl w:val="CB260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233"/>
    <w:multiLevelType w:val="hybridMultilevel"/>
    <w:tmpl w:val="0A7C72E6"/>
    <w:lvl w:ilvl="0" w:tplc="7BA623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0183"/>
    <w:multiLevelType w:val="hybridMultilevel"/>
    <w:tmpl w:val="1F485A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C91095"/>
    <w:multiLevelType w:val="hybridMultilevel"/>
    <w:tmpl w:val="2AE2A866"/>
    <w:lvl w:ilvl="0" w:tplc="9114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5204D"/>
    <w:multiLevelType w:val="hybridMultilevel"/>
    <w:tmpl w:val="B80AF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86A3D"/>
    <w:multiLevelType w:val="hybridMultilevel"/>
    <w:tmpl w:val="23FCF4A0"/>
    <w:lvl w:ilvl="0" w:tplc="BCDE17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AF06A53"/>
    <w:multiLevelType w:val="hybridMultilevel"/>
    <w:tmpl w:val="A88223A4"/>
    <w:lvl w:ilvl="0" w:tplc="9114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401D4"/>
    <w:multiLevelType w:val="hybridMultilevel"/>
    <w:tmpl w:val="7766280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D143CEB"/>
    <w:multiLevelType w:val="hybridMultilevel"/>
    <w:tmpl w:val="4FFAC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E3C3B"/>
    <w:multiLevelType w:val="hybridMultilevel"/>
    <w:tmpl w:val="D12E5B92"/>
    <w:lvl w:ilvl="0" w:tplc="624C520A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5"/>
    <w:rsid w:val="00013981"/>
    <w:rsid w:val="000B37A9"/>
    <w:rsid w:val="00135B79"/>
    <w:rsid w:val="0018142B"/>
    <w:rsid w:val="002426AB"/>
    <w:rsid w:val="002A26F4"/>
    <w:rsid w:val="00303190"/>
    <w:rsid w:val="003635A7"/>
    <w:rsid w:val="003F20C8"/>
    <w:rsid w:val="0040784F"/>
    <w:rsid w:val="00433901"/>
    <w:rsid w:val="004C3B75"/>
    <w:rsid w:val="004D5F0D"/>
    <w:rsid w:val="004F3264"/>
    <w:rsid w:val="00501DF7"/>
    <w:rsid w:val="00533D32"/>
    <w:rsid w:val="00551E63"/>
    <w:rsid w:val="00586380"/>
    <w:rsid w:val="006117EA"/>
    <w:rsid w:val="006429B7"/>
    <w:rsid w:val="008240A2"/>
    <w:rsid w:val="00824E63"/>
    <w:rsid w:val="008251C6"/>
    <w:rsid w:val="008400B5"/>
    <w:rsid w:val="008450A3"/>
    <w:rsid w:val="009247EC"/>
    <w:rsid w:val="0095047B"/>
    <w:rsid w:val="009662A9"/>
    <w:rsid w:val="009A33EF"/>
    <w:rsid w:val="00B47200"/>
    <w:rsid w:val="00B83005"/>
    <w:rsid w:val="00C81081"/>
    <w:rsid w:val="00CE72B7"/>
    <w:rsid w:val="00D52BEC"/>
    <w:rsid w:val="00D54E63"/>
    <w:rsid w:val="00DC7743"/>
    <w:rsid w:val="00E02206"/>
    <w:rsid w:val="00E46611"/>
    <w:rsid w:val="00ED4477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7951-EE66-42D7-8BD3-6F1CC448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400B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0B5"/>
  </w:style>
  <w:style w:type="paragraph" w:styleId="Textedebulles">
    <w:name w:val="Balloon Text"/>
    <w:basedOn w:val="Normal"/>
    <w:link w:val="TextedebullesCar"/>
    <w:uiPriority w:val="99"/>
    <w:semiHidden/>
    <w:unhideWhenUsed/>
    <w:rsid w:val="0058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cetaps.univ-rouen.fr/sites/default/files/logo-cetaps_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1430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LOUBOUNGOU (Personnel)</dc:creator>
  <cp:keywords/>
  <dc:description/>
  <cp:lastModifiedBy>ANNIE LOUBOUNGOU (Personnel)</cp:lastModifiedBy>
  <cp:revision>9</cp:revision>
  <cp:lastPrinted>2018-01-22T10:39:00Z</cp:lastPrinted>
  <dcterms:created xsi:type="dcterms:W3CDTF">2018-01-16T09:47:00Z</dcterms:created>
  <dcterms:modified xsi:type="dcterms:W3CDTF">2018-03-12T11:22:00Z</dcterms:modified>
</cp:coreProperties>
</file>