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7B" w:rsidRDefault="00107A7B" w:rsidP="00107A7B">
      <w:r>
        <w:rPr>
          <w:noProof/>
          <w:sz w:val="24"/>
          <w:szCs w:val="24"/>
          <w:lang w:eastAsia="fr-FR"/>
        </w:rPr>
        <w:drawing>
          <wp:inline distT="0" distB="0" distL="0" distR="0" wp14:anchorId="20755D97" wp14:editId="5194280C">
            <wp:extent cx="1485900" cy="866775"/>
            <wp:effectExtent l="0" t="0" r="0" b="9525"/>
            <wp:docPr id="7" name="Image 7" descr="normandieuniversite_logo_RVB_fond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ormandieuniversite_logo_RVB_fondblan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fr-FR"/>
        </w:rPr>
        <w:t xml:space="preserve">                                                             </w:t>
      </w:r>
      <w:r>
        <w:rPr>
          <w:b/>
          <w:noProof/>
          <w:sz w:val="28"/>
          <w:lang w:eastAsia="fr-FR"/>
        </w:rPr>
        <w:drawing>
          <wp:inline distT="0" distB="0" distL="0" distR="0" wp14:anchorId="3BD1250F" wp14:editId="61877BFA">
            <wp:extent cx="1771650" cy="828675"/>
            <wp:effectExtent l="0" t="0" r="0" b="9525"/>
            <wp:docPr id="8" name="Image 8" descr="logo st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sta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7B" w:rsidRDefault="00107A7B" w:rsidP="00107A7B">
      <w:pPr>
        <w:rPr>
          <w:sz w:val="24"/>
          <w:szCs w:val="24"/>
        </w:rPr>
      </w:pPr>
      <w:r>
        <w:rPr>
          <w:b/>
          <w:noProof/>
          <w:sz w:val="28"/>
          <w:lang w:eastAsia="fr-FR"/>
        </w:rPr>
        <w:t xml:space="preserve">               </w:t>
      </w:r>
      <w:r>
        <w:rPr>
          <w:b/>
          <w:noProof/>
          <w:sz w:val="28"/>
          <w:lang w:eastAsia="fr-FR"/>
        </w:rPr>
        <w:tab/>
      </w:r>
      <w:r>
        <w:rPr>
          <w:b/>
          <w:noProof/>
          <w:sz w:val="28"/>
          <w:lang w:eastAsia="fr-FR"/>
        </w:rPr>
        <w:tab/>
        <w:t xml:space="preserve">                                   </w:t>
      </w:r>
    </w:p>
    <w:p w:rsidR="00107A7B" w:rsidRDefault="00107A7B" w:rsidP="00107A7B">
      <w:pPr>
        <w:jc w:val="center"/>
      </w:pPr>
      <w:r>
        <w:rPr>
          <w:noProof/>
          <w:lang w:eastAsia="fr-FR"/>
        </w:rPr>
        <w:drawing>
          <wp:inline distT="0" distB="0" distL="0" distR="0" wp14:anchorId="25AC0342" wp14:editId="5305C1DC">
            <wp:extent cx="1524000" cy="619125"/>
            <wp:effectExtent l="0" t="0" r="0" b="9525"/>
            <wp:docPr id="9" name="Image 9" descr="http://cetaps.univ-rouen.fr/sites/default/files/logo-cetaps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taps.univ-rouen.fr/sites/default/files/logo-cetaps_0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7B" w:rsidRDefault="00107A7B" w:rsidP="00107A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CENTRE D’ETUDES ET DES TRANSFORMATIONS DES ACTIVITES PHYSIQUES ET SPORTIVES     EA 3832</w:t>
      </w:r>
    </w:p>
    <w:p w:rsidR="00107A7B" w:rsidRPr="00326CAB" w:rsidRDefault="000F057B" w:rsidP="0010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Compte rendu de réunion du 25</w:t>
      </w:r>
      <w:r w:rsidR="00107A7B" w:rsidRPr="00326CAB">
        <w:rPr>
          <w:rFonts w:ascii="Times New Roman" w:hAnsi="Times New Roman" w:cs="Times New Roman"/>
          <w:sz w:val="24"/>
          <w:szCs w:val="24"/>
        </w:rPr>
        <w:t>/</w:t>
      </w:r>
      <w:r w:rsidR="00107A7B">
        <w:rPr>
          <w:rFonts w:ascii="Times New Roman" w:hAnsi="Times New Roman" w:cs="Times New Roman"/>
          <w:sz w:val="24"/>
          <w:szCs w:val="24"/>
        </w:rPr>
        <w:t>01/2018</w:t>
      </w:r>
    </w:p>
    <w:p w:rsidR="00107A7B" w:rsidRPr="00326CAB" w:rsidRDefault="00107A7B" w:rsidP="00107A7B">
      <w:pPr>
        <w:rPr>
          <w:rFonts w:ascii="Times New Roman" w:hAnsi="Times New Roman" w:cs="Times New Roman"/>
        </w:rPr>
      </w:pPr>
    </w:p>
    <w:p w:rsidR="00107A7B" w:rsidRPr="00326CAB" w:rsidRDefault="00107A7B" w:rsidP="00107A7B">
      <w:pPr>
        <w:rPr>
          <w:rFonts w:ascii="Times New Roman" w:hAnsi="Times New Roman" w:cs="Times New Roman"/>
        </w:rPr>
      </w:pPr>
    </w:p>
    <w:p w:rsidR="00107A7B" w:rsidRPr="00326CAB" w:rsidRDefault="00107A7B" w:rsidP="00107A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CAB">
        <w:rPr>
          <w:rFonts w:ascii="Times New Roman" w:hAnsi="Times New Roman" w:cs="Times New Roman"/>
          <w:b/>
          <w:sz w:val="28"/>
          <w:szCs w:val="28"/>
          <w:u w:val="single"/>
        </w:rPr>
        <w:t>Présents :</w:t>
      </w:r>
    </w:p>
    <w:p w:rsidR="0033699A" w:rsidRDefault="0033699A" w:rsidP="00107A7B">
      <w:pPr>
        <w:pStyle w:val="NormalWeb"/>
        <w:numPr>
          <w:ilvl w:val="0"/>
          <w:numId w:val="1"/>
        </w:numPr>
        <w:jc w:val="both"/>
        <w:sectPr w:rsidR="0033699A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7A7B" w:rsidRPr="00326CAB" w:rsidRDefault="00107A7B" w:rsidP="00107A7B">
      <w:pPr>
        <w:pStyle w:val="NormalWeb"/>
        <w:numPr>
          <w:ilvl w:val="0"/>
          <w:numId w:val="1"/>
        </w:numPr>
        <w:jc w:val="both"/>
      </w:pPr>
      <w:r w:rsidRPr="00326CAB">
        <w:t>Olivier SIROST</w:t>
      </w:r>
    </w:p>
    <w:p w:rsidR="00107A7B" w:rsidRPr="00326CAB" w:rsidRDefault="00107A7B" w:rsidP="00107A7B">
      <w:pPr>
        <w:pStyle w:val="NormalWeb"/>
        <w:numPr>
          <w:ilvl w:val="0"/>
          <w:numId w:val="1"/>
        </w:numPr>
        <w:jc w:val="both"/>
      </w:pPr>
      <w:r w:rsidRPr="00326CAB">
        <w:t>Régis THOUVARECQ</w:t>
      </w:r>
    </w:p>
    <w:p w:rsidR="00107A7B" w:rsidRPr="00326CAB" w:rsidRDefault="00107A7B" w:rsidP="00107A7B">
      <w:pPr>
        <w:pStyle w:val="NormalWeb"/>
        <w:numPr>
          <w:ilvl w:val="0"/>
          <w:numId w:val="1"/>
        </w:numPr>
        <w:jc w:val="both"/>
      </w:pPr>
      <w:r w:rsidRPr="00326CAB">
        <w:t>Claire TOURNY</w:t>
      </w:r>
    </w:p>
    <w:p w:rsidR="00107A7B" w:rsidRPr="00326CAB" w:rsidRDefault="00107A7B" w:rsidP="00107A7B">
      <w:pPr>
        <w:pStyle w:val="NormalWeb"/>
        <w:numPr>
          <w:ilvl w:val="0"/>
          <w:numId w:val="1"/>
        </w:numPr>
        <w:jc w:val="both"/>
      </w:pPr>
      <w:r w:rsidRPr="00326CAB">
        <w:t>Betty LEFEVRE</w:t>
      </w:r>
    </w:p>
    <w:p w:rsidR="00107A7B" w:rsidRPr="00326CAB" w:rsidRDefault="00107A7B" w:rsidP="00107A7B">
      <w:pPr>
        <w:pStyle w:val="NormalWeb"/>
        <w:numPr>
          <w:ilvl w:val="0"/>
          <w:numId w:val="1"/>
        </w:numPr>
        <w:jc w:val="both"/>
      </w:pPr>
      <w:r w:rsidRPr="00326CAB">
        <w:t>John KOMAR</w:t>
      </w:r>
    </w:p>
    <w:p w:rsidR="00107A7B" w:rsidRPr="00326CAB" w:rsidRDefault="00107A7B" w:rsidP="00107A7B">
      <w:pPr>
        <w:pStyle w:val="NormalWeb"/>
        <w:numPr>
          <w:ilvl w:val="0"/>
          <w:numId w:val="1"/>
        </w:numPr>
        <w:jc w:val="both"/>
      </w:pPr>
      <w:r w:rsidRPr="00326CAB">
        <w:t>Romain LEPILLE</w:t>
      </w:r>
    </w:p>
    <w:p w:rsidR="00107A7B" w:rsidRPr="00326CAB" w:rsidRDefault="00107A7B" w:rsidP="00107A7B">
      <w:pPr>
        <w:pStyle w:val="NormalWeb"/>
        <w:numPr>
          <w:ilvl w:val="0"/>
          <w:numId w:val="1"/>
        </w:numPr>
        <w:jc w:val="both"/>
      </w:pPr>
      <w:r w:rsidRPr="00326CAB">
        <w:t>Brice GUIGNARD</w:t>
      </w:r>
    </w:p>
    <w:p w:rsidR="00107A7B" w:rsidRPr="00326CAB" w:rsidRDefault="00107A7B" w:rsidP="00107A7B">
      <w:pPr>
        <w:pStyle w:val="NormalWeb"/>
        <w:numPr>
          <w:ilvl w:val="0"/>
          <w:numId w:val="1"/>
        </w:numPr>
        <w:jc w:val="both"/>
      </w:pPr>
      <w:r w:rsidRPr="00326CAB">
        <w:t>Antoine LEPINTE</w:t>
      </w:r>
    </w:p>
    <w:p w:rsidR="00107A7B" w:rsidRPr="00326CAB" w:rsidRDefault="00107A7B" w:rsidP="00107A7B">
      <w:pPr>
        <w:pStyle w:val="NormalWeb"/>
        <w:numPr>
          <w:ilvl w:val="0"/>
          <w:numId w:val="1"/>
        </w:numPr>
        <w:jc w:val="both"/>
      </w:pPr>
      <w:r w:rsidRPr="00326CAB">
        <w:t>Jenny VU DINH</w:t>
      </w:r>
    </w:p>
    <w:p w:rsidR="00107A7B" w:rsidRPr="00326CAB" w:rsidRDefault="00107A7B" w:rsidP="00107A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CAB">
        <w:rPr>
          <w:rFonts w:ascii="Times New Roman" w:hAnsi="Times New Roman" w:cs="Times New Roman"/>
          <w:sz w:val="24"/>
          <w:szCs w:val="24"/>
        </w:rPr>
        <w:t>Aurélien FRANCOIS</w:t>
      </w:r>
    </w:p>
    <w:p w:rsidR="00107A7B" w:rsidRPr="00326CAB" w:rsidRDefault="00107A7B" w:rsidP="00107A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6CAB">
        <w:rPr>
          <w:rFonts w:ascii="Times New Roman" w:hAnsi="Times New Roman" w:cs="Times New Roman"/>
          <w:sz w:val="24"/>
          <w:szCs w:val="24"/>
        </w:rPr>
        <w:t>Annie LOUBOUNGOU</w:t>
      </w:r>
    </w:p>
    <w:p w:rsidR="00107A7B" w:rsidRDefault="00107A7B" w:rsidP="00107A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6CAB">
        <w:rPr>
          <w:rFonts w:ascii="Times New Roman" w:hAnsi="Times New Roman" w:cs="Times New Roman"/>
          <w:sz w:val="24"/>
          <w:szCs w:val="24"/>
        </w:rPr>
        <w:t>PierPaolo</w:t>
      </w:r>
      <w:proofErr w:type="spellEnd"/>
      <w:r w:rsidRPr="00326CAB">
        <w:rPr>
          <w:rFonts w:ascii="Times New Roman" w:hAnsi="Times New Roman" w:cs="Times New Roman"/>
          <w:sz w:val="24"/>
          <w:szCs w:val="24"/>
        </w:rPr>
        <w:t xml:space="preserve"> IODICE</w:t>
      </w:r>
    </w:p>
    <w:p w:rsidR="00107A7B" w:rsidRDefault="00107A7B" w:rsidP="00107A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Didier CHOLLET</w:t>
      </w:r>
    </w:p>
    <w:p w:rsidR="00107A7B" w:rsidRDefault="00107A7B" w:rsidP="00107A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Magali SIZORN</w:t>
      </w:r>
    </w:p>
    <w:p w:rsidR="00107A7B" w:rsidRDefault="00107A7B" w:rsidP="00107A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GANIERE</w:t>
      </w:r>
    </w:p>
    <w:p w:rsidR="00107A7B" w:rsidRDefault="00107A7B" w:rsidP="00107A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Guillaume HACQUES</w:t>
      </w:r>
    </w:p>
    <w:p w:rsidR="00107A7B" w:rsidRDefault="00107A7B" w:rsidP="00107A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ADE</w:t>
      </w:r>
    </w:p>
    <w:p w:rsidR="00107A7B" w:rsidRDefault="00107A7B" w:rsidP="00107A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Isabelle NAMECHE</w:t>
      </w:r>
    </w:p>
    <w:p w:rsidR="00107A7B" w:rsidRPr="00ED4477" w:rsidRDefault="00107A7B" w:rsidP="00107A7B">
      <w:pPr>
        <w:pStyle w:val="NormalWeb"/>
        <w:numPr>
          <w:ilvl w:val="0"/>
          <w:numId w:val="1"/>
        </w:numPr>
        <w:jc w:val="both"/>
      </w:pPr>
      <w:r w:rsidRPr="00ED4477">
        <w:t>Damien FEMENIAS</w:t>
      </w:r>
    </w:p>
    <w:p w:rsidR="00107A7B" w:rsidRPr="00ED4477" w:rsidRDefault="00107A7B" w:rsidP="00107A7B">
      <w:pPr>
        <w:pStyle w:val="NormalWeb"/>
        <w:numPr>
          <w:ilvl w:val="0"/>
          <w:numId w:val="1"/>
        </w:numPr>
        <w:jc w:val="both"/>
      </w:pPr>
      <w:r w:rsidRPr="00ED4477">
        <w:t>Véronique QUESTEL</w:t>
      </w:r>
    </w:p>
    <w:p w:rsidR="00107A7B" w:rsidRPr="00ED4477" w:rsidRDefault="00107A7B" w:rsidP="00107A7B">
      <w:pPr>
        <w:pStyle w:val="NormalWeb"/>
        <w:numPr>
          <w:ilvl w:val="0"/>
          <w:numId w:val="1"/>
        </w:numPr>
        <w:jc w:val="both"/>
      </w:pPr>
      <w:r w:rsidRPr="00ED4477">
        <w:t>Willem RUPPE</w:t>
      </w:r>
    </w:p>
    <w:p w:rsidR="00107A7B" w:rsidRPr="00ED4477" w:rsidRDefault="00107A7B" w:rsidP="00107A7B">
      <w:pPr>
        <w:pStyle w:val="NormalWeb"/>
        <w:numPr>
          <w:ilvl w:val="0"/>
          <w:numId w:val="1"/>
        </w:numPr>
        <w:jc w:val="both"/>
      </w:pPr>
      <w:r w:rsidRPr="00ED4477">
        <w:t>Benoît LOUVET</w:t>
      </w:r>
    </w:p>
    <w:p w:rsidR="00107A7B" w:rsidRPr="00ED4477" w:rsidRDefault="00107A7B" w:rsidP="00107A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477">
        <w:rPr>
          <w:rFonts w:ascii="Times New Roman" w:hAnsi="Times New Roman" w:cs="Times New Roman"/>
          <w:sz w:val="24"/>
          <w:szCs w:val="24"/>
        </w:rPr>
        <w:t>Nadine DERMIT</w:t>
      </w:r>
    </w:p>
    <w:p w:rsidR="00107A7B" w:rsidRPr="00ED4477" w:rsidRDefault="00107A7B" w:rsidP="00107A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4477">
        <w:rPr>
          <w:rFonts w:ascii="Times New Roman" w:hAnsi="Times New Roman" w:cs="Times New Roman"/>
          <w:sz w:val="24"/>
          <w:szCs w:val="24"/>
        </w:rPr>
        <w:t>Damien DODELIN</w:t>
      </w:r>
    </w:p>
    <w:p w:rsidR="00107A7B" w:rsidRPr="00ED4477" w:rsidRDefault="00107A7B" w:rsidP="00107A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4477">
        <w:rPr>
          <w:rFonts w:ascii="Times New Roman" w:hAnsi="Times New Roman" w:cs="Times New Roman"/>
          <w:sz w:val="24"/>
          <w:szCs w:val="24"/>
        </w:rPr>
        <w:t>Barbara EVRARD</w:t>
      </w:r>
    </w:p>
    <w:p w:rsidR="00107A7B" w:rsidRPr="00ED4477" w:rsidRDefault="00107A7B" w:rsidP="00107A7B">
      <w:pPr>
        <w:pStyle w:val="NormalWeb"/>
        <w:numPr>
          <w:ilvl w:val="0"/>
          <w:numId w:val="2"/>
        </w:numPr>
        <w:jc w:val="both"/>
      </w:pPr>
      <w:r w:rsidRPr="00ED4477">
        <w:t>Pascal ROLAND</w:t>
      </w:r>
    </w:p>
    <w:p w:rsidR="00107A7B" w:rsidRDefault="00107A7B" w:rsidP="00107A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4477">
        <w:rPr>
          <w:rFonts w:ascii="Times New Roman" w:hAnsi="Times New Roman" w:cs="Times New Roman"/>
          <w:sz w:val="24"/>
          <w:szCs w:val="24"/>
        </w:rPr>
        <w:t>Ingrid CASTRES</w:t>
      </w:r>
    </w:p>
    <w:p w:rsidR="00107A7B" w:rsidRDefault="00107A7B" w:rsidP="00107A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Ludovic SEIFERT</w:t>
      </w:r>
    </w:p>
    <w:p w:rsidR="00107A7B" w:rsidRDefault="00107A7B" w:rsidP="00107A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Daphné BOLZ</w:t>
      </w:r>
    </w:p>
    <w:p w:rsidR="00107A7B" w:rsidRDefault="00107A7B" w:rsidP="00107A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Charly MACHEMEHL</w:t>
      </w:r>
    </w:p>
    <w:p w:rsidR="00107A7B" w:rsidRDefault="00107A7B" w:rsidP="00107A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Walid BOUAZIZ</w:t>
      </w:r>
    </w:p>
    <w:p w:rsidR="00107A7B" w:rsidRDefault="00107A7B" w:rsidP="00107A7B">
      <w:pPr>
        <w:pStyle w:val="NormalWeb"/>
        <w:jc w:val="both"/>
        <w:rPr>
          <w:b/>
          <w:sz w:val="28"/>
          <w:szCs w:val="28"/>
          <w:u w:val="single"/>
        </w:rPr>
        <w:sectPr w:rsidR="00107A7B" w:rsidSect="003369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450E" w:rsidRDefault="004D450E" w:rsidP="0033699A">
      <w:pPr>
        <w:pStyle w:val="NormalWeb"/>
        <w:jc w:val="both"/>
        <w:rPr>
          <w:b/>
          <w:sz w:val="28"/>
          <w:szCs w:val="28"/>
          <w:u w:val="single"/>
        </w:rPr>
      </w:pPr>
    </w:p>
    <w:p w:rsidR="00107A7B" w:rsidRPr="00326CAB" w:rsidRDefault="00107A7B" w:rsidP="0033699A">
      <w:pPr>
        <w:pStyle w:val="NormalWeb"/>
        <w:jc w:val="both"/>
        <w:rPr>
          <w:b/>
          <w:sz w:val="28"/>
          <w:szCs w:val="28"/>
          <w:u w:val="single"/>
        </w:rPr>
      </w:pPr>
      <w:r w:rsidRPr="00326CAB">
        <w:rPr>
          <w:b/>
          <w:sz w:val="28"/>
          <w:szCs w:val="28"/>
          <w:u w:val="single"/>
        </w:rPr>
        <w:t>Absents excusés :</w:t>
      </w:r>
    </w:p>
    <w:p w:rsidR="0033699A" w:rsidRDefault="0033699A" w:rsidP="00107A7B">
      <w:pPr>
        <w:pStyle w:val="NormalWeb"/>
        <w:numPr>
          <w:ilvl w:val="0"/>
          <w:numId w:val="1"/>
        </w:numPr>
        <w:jc w:val="both"/>
        <w:sectPr w:rsidR="0033699A" w:rsidSect="00107A7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7A7B" w:rsidRPr="00326CAB" w:rsidRDefault="00107A7B" w:rsidP="00107A7B">
      <w:pPr>
        <w:pStyle w:val="NormalWeb"/>
        <w:numPr>
          <w:ilvl w:val="0"/>
          <w:numId w:val="1"/>
        </w:numPr>
        <w:jc w:val="both"/>
      </w:pPr>
      <w:r w:rsidRPr="00326CAB">
        <w:t>Maxime L’HERMETTE</w:t>
      </w:r>
    </w:p>
    <w:p w:rsidR="00107A7B" w:rsidRPr="00ED4477" w:rsidRDefault="00107A7B" w:rsidP="00107A7B">
      <w:pPr>
        <w:pStyle w:val="NormalWeb"/>
        <w:numPr>
          <w:ilvl w:val="0"/>
          <w:numId w:val="1"/>
        </w:numPr>
        <w:jc w:val="both"/>
      </w:pPr>
      <w:r w:rsidRPr="00ED4477">
        <w:t>Jérémy COQUART</w:t>
      </w:r>
    </w:p>
    <w:p w:rsidR="00107A7B" w:rsidRPr="00ED4477" w:rsidRDefault="00107A7B" w:rsidP="00107A7B">
      <w:pPr>
        <w:pStyle w:val="NormalWeb"/>
        <w:numPr>
          <w:ilvl w:val="0"/>
          <w:numId w:val="1"/>
        </w:numPr>
        <w:jc w:val="both"/>
      </w:pPr>
      <w:r w:rsidRPr="00ED4477">
        <w:t>Frédéric LEMAITRE</w:t>
      </w:r>
    </w:p>
    <w:p w:rsidR="00107A7B" w:rsidRPr="00ED4477" w:rsidRDefault="00107A7B" w:rsidP="00107A7B">
      <w:pPr>
        <w:pStyle w:val="NormalWeb"/>
        <w:numPr>
          <w:ilvl w:val="0"/>
          <w:numId w:val="1"/>
        </w:numPr>
        <w:jc w:val="both"/>
      </w:pPr>
      <w:r w:rsidRPr="00ED4477">
        <w:t>Nadège ROCHAT</w:t>
      </w:r>
    </w:p>
    <w:p w:rsidR="00107A7B" w:rsidRDefault="00107A7B" w:rsidP="00107A7B">
      <w:pPr>
        <w:pStyle w:val="NormalWeb"/>
        <w:numPr>
          <w:ilvl w:val="0"/>
          <w:numId w:val="1"/>
        </w:numPr>
        <w:jc w:val="both"/>
      </w:pPr>
      <w:r w:rsidRPr="00ED4477">
        <w:t>Héloïse BAILLET</w:t>
      </w:r>
    </w:p>
    <w:p w:rsidR="0033699A" w:rsidRPr="00ED4477" w:rsidRDefault="0033699A" w:rsidP="00107A7B">
      <w:pPr>
        <w:pStyle w:val="NormalWeb"/>
        <w:numPr>
          <w:ilvl w:val="0"/>
          <w:numId w:val="1"/>
        </w:numPr>
        <w:jc w:val="both"/>
      </w:pPr>
      <w:r>
        <w:t>Florence GARNIER</w:t>
      </w:r>
    </w:p>
    <w:p w:rsidR="00107A7B" w:rsidRPr="00ED4477" w:rsidRDefault="00107A7B" w:rsidP="00107A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4477">
        <w:rPr>
          <w:rFonts w:ascii="Times New Roman" w:hAnsi="Times New Roman" w:cs="Times New Roman"/>
          <w:sz w:val="24"/>
          <w:szCs w:val="24"/>
        </w:rPr>
        <w:t>Natacha HEUTTE</w:t>
      </w:r>
    </w:p>
    <w:p w:rsidR="00107A7B" w:rsidRDefault="00107A7B" w:rsidP="0033699A">
      <w:pPr>
        <w:pStyle w:val="NormalWeb"/>
        <w:numPr>
          <w:ilvl w:val="0"/>
          <w:numId w:val="2"/>
        </w:numPr>
        <w:jc w:val="both"/>
      </w:pPr>
      <w:r w:rsidRPr="00ED4477">
        <w:t>Florence CARPENTIER</w:t>
      </w:r>
    </w:p>
    <w:p w:rsidR="0033699A" w:rsidRPr="00ED4477" w:rsidRDefault="0033699A" w:rsidP="0033699A">
      <w:pPr>
        <w:pStyle w:val="NormalWeb"/>
        <w:numPr>
          <w:ilvl w:val="0"/>
          <w:numId w:val="2"/>
        </w:numPr>
        <w:jc w:val="both"/>
      </w:pPr>
      <w:r>
        <w:t>Fabrice DUPARC</w:t>
      </w:r>
    </w:p>
    <w:p w:rsidR="0033699A" w:rsidRDefault="00107A7B" w:rsidP="0033699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Clément JOURRAND</w:t>
      </w:r>
    </w:p>
    <w:p w:rsidR="0033699A" w:rsidRDefault="0033699A" w:rsidP="0033699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Marie-Josèphe LEROUX-SOSTENES</w:t>
      </w:r>
    </w:p>
    <w:p w:rsidR="0033699A" w:rsidRPr="0033699A" w:rsidRDefault="0033699A" w:rsidP="004D450E">
      <w:pPr>
        <w:rPr>
          <w:rFonts w:ascii="Times New Roman" w:hAnsi="Times New Roman" w:cs="Times New Roman"/>
          <w:sz w:val="24"/>
          <w:szCs w:val="24"/>
        </w:rPr>
        <w:sectPr w:rsidR="0033699A" w:rsidRPr="0033699A" w:rsidSect="003369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3699A" w:rsidRPr="004A0E89" w:rsidRDefault="0033699A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4A0E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lastRenderedPageBreak/>
        <w:t>ORDRE DU JOUR:</w:t>
      </w:r>
    </w:p>
    <w:p w:rsidR="0033699A" w:rsidRPr="0033699A" w:rsidRDefault="0033699A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699A" w:rsidRPr="0033699A" w:rsidRDefault="0033699A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699A">
        <w:rPr>
          <w:rFonts w:ascii="Times New Roman" w:eastAsia="Times New Roman" w:hAnsi="Times New Roman" w:cs="Times New Roman"/>
          <w:sz w:val="24"/>
          <w:szCs w:val="24"/>
          <w:lang w:eastAsia="fr-FR"/>
        </w:rPr>
        <w:t>- Budgets prévisionnels</w:t>
      </w:r>
    </w:p>
    <w:p w:rsidR="0033699A" w:rsidRPr="0033699A" w:rsidRDefault="0033699A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699A" w:rsidRPr="0033699A" w:rsidRDefault="0033699A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69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Problèmes </w:t>
      </w:r>
      <w:r w:rsidR="008F34C8">
        <w:rPr>
          <w:rFonts w:ascii="Times New Roman" w:eastAsia="Times New Roman" w:hAnsi="Times New Roman" w:cs="Times New Roman"/>
          <w:sz w:val="24"/>
          <w:szCs w:val="24"/>
          <w:lang w:eastAsia="fr-FR"/>
        </w:rPr>
        <w:t>avec l’</w:t>
      </w:r>
      <w:r w:rsidRPr="0033699A">
        <w:rPr>
          <w:rFonts w:ascii="Times New Roman" w:eastAsia="Times New Roman" w:hAnsi="Times New Roman" w:cs="Times New Roman"/>
          <w:sz w:val="24"/>
          <w:szCs w:val="24"/>
          <w:lang w:eastAsia="fr-FR"/>
        </w:rPr>
        <w:t>Agence Comptable</w:t>
      </w:r>
    </w:p>
    <w:p w:rsidR="0033699A" w:rsidRPr="0033699A" w:rsidRDefault="0033699A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699A" w:rsidRPr="0033699A" w:rsidRDefault="0033699A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699A">
        <w:rPr>
          <w:rFonts w:ascii="Times New Roman" w:eastAsia="Times New Roman" w:hAnsi="Times New Roman" w:cs="Times New Roman"/>
          <w:sz w:val="24"/>
          <w:szCs w:val="24"/>
          <w:lang w:eastAsia="fr-FR"/>
        </w:rPr>
        <w:t>- BQR forfait</w:t>
      </w:r>
    </w:p>
    <w:p w:rsidR="0033699A" w:rsidRPr="0033699A" w:rsidRDefault="0033699A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699A" w:rsidRPr="0033699A" w:rsidRDefault="0033699A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699A">
        <w:rPr>
          <w:rFonts w:ascii="Times New Roman" w:eastAsia="Times New Roman" w:hAnsi="Times New Roman" w:cs="Times New Roman"/>
          <w:sz w:val="24"/>
          <w:szCs w:val="24"/>
          <w:lang w:eastAsia="fr-FR"/>
        </w:rPr>
        <w:t>- Réaménagement des bureaux</w:t>
      </w:r>
    </w:p>
    <w:p w:rsidR="0033699A" w:rsidRPr="0033699A" w:rsidRDefault="0033699A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699A" w:rsidRPr="0033699A" w:rsidRDefault="00EE795F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537C80">
        <w:rPr>
          <w:rFonts w:ascii="Times New Roman" w:eastAsia="Times New Roman" w:hAnsi="Times New Roman" w:cs="Times New Roman"/>
          <w:sz w:val="24"/>
          <w:szCs w:val="24"/>
          <w:lang w:eastAsia="fr-FR"/>
        </w:rPr>
        <w:t>Doctorales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+ Mi-</w:t>
      </w:r>
      <w:r w:rsidR="0033699A" w:rsidRPr="0033699A">
        <w:rPr>
          <w:rFonts w:ascii="Times New Roman" w:eastAsia="Times New Roman" w:hAnsi="Times New Roman" w:cs="Times New Roman"/>
          <w:sz w:val="24"/>
          <w:szCs w:val="24"/>
          <w:lang w:eastAsia="fr-FR"/>
        </w:rPr>
        <w:t>parcours</w:t>
      </w:r>
    </w:p>
    <w:p w:rsidR="0033699A" w:rsidRPr="0033699A" w:rsidRDefault="0033699A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699A" w:rsidRDefault="0033699A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699A">
        <w:rPr>
          <w:rFonts w:ascii="Times New Roman" w:eastAsia="Times New Roman" w:hAnsi="Times New Roman" w:cs="Times New Roman"/>
          <w:sz w:val="24"/>
          <w:szCs w:val="24"/>
          <w:lang w:eastAsia="fr-FR"/>
        </w:rPr>
        <w:t>- Présentation sur le thème " Skateboard à Rouen. Transferts culturels et engagements locaux" de Charly MACHEMEHL et Valentin PAPET (M2)</w:t>
      </w:r>
    </w:p>
    <w:p w:rsidR="007F6B7F" w:rsidRDefault="007F6B7F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6B7F" w:rsidRDefault="007F6B7F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B3ECE" w:rsidRPr="004A0E89" w:rsidRDefault="009B3ECE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4A0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Présentation des problèmes rencontrés au </w:t>
      </w:r>
      <w:r w:rsidR="00973463" w:rsidRPr="004A0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CETAPS</w:t>
      </w:r>
      <w:r w:rsidRPr="004A0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 durant l’année </w:t>
      </w:r>
      <w:r w:rsidR="008F34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2017 </w:t>
      </w:r>
      <w:r w:rsidR="00973463" w:rsidRPr="004A0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:</w:t>
      </w:r>
    </w:p>
    <w:p w:rsidR="00973463" w:rsidRDefault="00973463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73463" w:rsidRDefault="00973463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Actuellement</w:t>
      </w:r>
      <w:r w:rsidR="0003758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nous avons 27 dossiers non régularisés par les différents services c</w:t>
      </w:r>
      <w:r w:rsidR="001C3A31">
        <w:rPr>
          <w:rFonts w:ascii="Times New Roman" w:eastAsia="Times New Roman" w:hAnsi="Times New Roman" w:cs="Times New Roman"/>
          <w:sz w:val="24"/>
          <w:szCs w:val="24"/>
          <w:lang w:eastAsia="fr-FR"/>
        </w:rPr>
        <w:t>entraux. Nous risquons aussi la perte du</w:t>
      </w:r>
      <w:r w:rsidR="00EE79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poste de 50% de secrétariat (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missions, réservations de salle, site internet, rapport d’activité…) avec la créatio</w:t>
      </w:r>
      <w:r w:rsidR="008F34C8">
        <w:rPr>
          <w:rFonts w:ascii="Times New Roman" w:eastAsia="Times New Roman" w:hAnsi="Times New Roman" w:cs="Times New Roman"/>
          <w:sz w:val="24"/>
          <w:szCs w:val="24"/>
          <w:lang w:eastAsia="fr-FR"/>
        </w:rPr>
        <w:t>n du poste mutualisé avec l’IRI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8F34C8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73463" w:rsidRDefault="008F34C8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Durant cette année</w:t>
      </w:r>
      <w:r w:rsidR="001C3A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nous avons </w:t>
      </w:r>
      <w:r w:rsidR="009734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rencontré </w:t>
      </w:r>
      <w:r w:rsidR="001C3A31">
        <w:rPr>
          <w:rFonts w:ascii="Times New Roman" w:eastAsia="Times New Roman" w:hAnsi="Times New Roman" w:cs="Times New Roman"/>
          <w:sz w:val="24"/>
          <w:szCs w:val="24"/>
          <w:lang w:eastAsia="fr-FR"/>
        </w:rPr>
        <w:t>des problèmes avec les</w:t>
      </w:r>
      <w:r w:rsidR="009734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différents services</w:t>
      </w:r>
      <w:r w:rsidR="001C3A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73463">
        <w:rPr>
          <w:rFonts w:ascii="Times New Roman" w:eastAsia="Times New Roman" w:hAnsi="Times New Roman" w:cs="Times New Roman"/>
          <w:sz w:val="24"/>
          <w:szCs w:val="24"/>
          <w:lang w:eastAsia="fr-FR"/>
        </w:rPr>
        <w:t>centraux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C3A31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537C80" w:rsidRDefault="00537C80" w:rsidP="00B41EBF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7C80">
        <w:rPr>
          <w:rFonts w:ascii="Times New Roman" w:eastAsia="Times New Roman" w:hAnsi="Times New Roman" w:cs="Times New Roman"/>
          <w:sz w:val="24"/>
          <w:szCs w:val="24"/>
          <w:lang w:eastAsia="fr-FR"/>
        </w:rPr>
        <w:t>Ecole doctorales ou 3</w:t>
      </w:r>
      <w:r w:rsidRPr="00537C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537C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cycle : erreur lors des convocations des jurys, problèmes avec les dossiers HDR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537C80" w:rsidRDefault="00537C80" w:rsidP="00B41EBF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DAF : 6 traductions, commandes de 2017 non payées, mails agressifs…</w:t>
      </w:r>
    </w:p>
    <w:p w:rsidR="00537C80" w:rsidRDefault="00537C80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 avons envoyés 3 courriers aux VP et à la directrice</w:t>
      </w:r>
      <w:r w:rsidR="008F34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générale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services expliquant les disfonctionnements. La réponse de la directrice des services est que nous devons préciser les difficultés rencontrées</w:t>
      </w:r>
      <w:r w:rsidR="008F34C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D4EF8" w:rsidRDefault="004D4EF8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4EF8" w:rsidRPr="004A0E89" w:rsidRDefault="004D4EF8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4A0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Présentation à mi-parcours du bilan CETPAS :</w:t>
      </w:r>
    </w:p>
    <w:p w:rsidR="004D4EF8" w:rsidRDefault="004D4EF8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4EF8" w:rsidRDefault="004D4EF8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Olivier</w:t>
      </w:r>
      <w:r w:rsidR="001C3A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SIROST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présenté le bilan du CETAPS</w:t>
      </w:r>
      <w:r w:rsidR="008F34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mi-parcours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1C3A31">
        <w:rPr>
          <w:rFonts w:ascii="Times New Roman" w:eastAsia="Times New Roman" w:hAnsi="Times New Roman" w:cs="Times New Roman"/>
          <w:sz w:val="24"/>
          <w:szCs w:val="24"/>
          <w:lang w:eastAsia="fr-FR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montre l’augmentation </w:t>
      </w:r>
      <w:r w:rsidR="001B1EC8">
        <w:rPr>
          <w:rFonts w:ascii="Times New Roman" w:eastAsia="Times New Roman" w:hAnsi="Times New Roman" w:cs="Times New Roman"/>
          <w:sz w:val="24"/>
          <w:szCs w:val="24"/>
          <w:lang w:eastAsia="fr-FR"/>
        </w:rPr>
        <w:t>des activités du laboratoire depuis la dernière</w:t>
      </w:r>
      <w:r w:rsidR="001C3A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visite </w:t>
      </w:r>
      <w:r w:rsidR="001B1E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HCERES (plus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publications</w:t>
      </w:r>
      <w:r w:rsidR="001B1EC8">
        <w:rPr>
          <w:rFonts w:ascii="Times New Roman" w:eastAsia="Times New Roman" w:hAnsi="Times New Roman" w:cs="Times New Roman"/>
          <w:sz w:val="24"/>
          <w:szCs w:val="24"/>
          <w:lang w:eastAsia="fr-FR"/>
        </w:rPr>
        <w:t>, augmentation des membres</w:t>
      </w:r>
      <w:r w:rsidR="008F34C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1B1E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</w:t>
      </w:r>
      <w:r w:rsidR="00C4574E">
        <w:rPr>
          <w:rFonts w:ascii="Times New Roman" w:eastAsia="Times New Roman" w:hAnsi="Times New Roman" w:cs="Times New Roman"/>
          <w:sz w:val="24"/>
          <w:szCs w:val="24"/>
          <w:lang w:eastAsia="fr-FR"/>
        </w:rPr>
        <w:t>budget</w:t>
      </w:r>
      <w:r w:rsidR="008F34C8">
        <w:rPr>
          <w:rFonts w:ascii="Times New Roman" w:eastAsia="Times New Roman" w:hAnsi="Times New Roman" w:cs="Times New Roman"/>
          <w:sz w:val="24"/>
          <w:szCs w:val="24"/>
          <w:lang w:eastAsia="fr-FR"/>
        </w:rPr>
        <w:t>, des thèses</w:t>
      </w:r>
      <w:r w:rsidR="001B1EC8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Vous trouverez le </w:t>
      </w:r>
      <w:r w:rsidR="00C4574E">
        <w:rPr>
          <w:rFonts w:ascii="Times New Roman" w:eastAsia="Times New Roman" w:hAnsi="Times New Roman" w:cs="Times New Roman"/>
          <w:sz w:val="24"/>
          <w:szCs w:val="24"/>
          <w:lang w:eastAsia="fr-FR"/>
        </w:rPr>
        <w:t>PDF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site du laboratoire avec les chiffres.</w:t>
      </w:r>
    </w:p>
    <w:p w:rsidR="00B41EBF" w:rsidRDefault="00B41EBF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1EC8" w:rsidRDefault="001B1EC8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1EC8" w:rsidRDefault="001B1EC8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4A0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Travaux CETAPS :</w:t>
      </w:r>
    </w:p>
    <w:p w:rsidR="00B41EBF" w:rsidRPr="004A0E89" w:rsidRDefault="00B41EBF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p w:rsidR="001B1EC8" w:rsidRDefault="001B1EC8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Véronique QUESTEL, nous a annoncé les </w:t>
      </w:r>
      <w:r w:rsidR="00C4574E">
        <w:rPr>
          <w:rFonts w:ascii="Times New Roman" w:eastAsia="Times New Roman" w:hAnsi="Times New Roman" w:cs="Times New Roman"/>
          <w:sz w:val="24"/>
          <w:szCs w:val="24"/>
          <w:lang w:eastAsia="fr-FR"/>
        </w:rPr>
        <w:t>différents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travaux qui auront lieu au CETAPS :</w:t>
      </w:r>
    </w:p>
    <w:p w:rsidR="001B1EC8" w:rsidRDefault="0083142E" w:rsidP="00B41EBF">
      <w:pPr>
        <w:pStyle w:val="Paragraphedelist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Isolation de la toiture</w:t>
      </w:r>
      <w:r w:rsidR="001B1EC8">
        <w:rPr>
          <w:rFonts w:ascii="Times New Roman" w:eastAsia="Times New Roman" w:hAnsi="Times New Roman" w:cs="Times New Roman"/>
          <w:sz w:val="24"/>
          <w:szCs w:val="24"/>
          <w:lang w:eastAsia="fr-FR"/>
        </w:rPr>
        <w:t>, elle sera prise en charge par la DRI</w:t>
      </w:r>
      <w:r w:rsidR="00C4574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B1EC8" w:rsidRDefault="001B1EC8" w:rsidP="00B41EBF">
      <w:pPr>
        <w:pStyle w:val="Paragraphedelist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Stockage informatique : </w:t>
      </w:r>
      <w:r w:rsidR="00C457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suite à la réunion du 25/01 </w:t>
      </w:r>
      <w:r w:rsidR="008314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matin </w:t>
      </w:r>
      <w:r w:rsidR="00C4574E">
        <w:rPr>
          <w:rFonts w:ascii="Times New Roman" w:eastAsia="Times New Roman" w:hAnsi="Times New Roman" w:cs="Times New Roman"/>
          <w:sz w:val="24"/>
          <w:szCs w:val="24"/>
          <w:lang w:eastAsia="fr-FR"/>
        </w:rPr>
        <w:t>à la DSI, le laboratoire doit faire une remontée de ses besoins.</w:t>
      </w:r>
    </w:p>
    <w:p w:rsidR="001B1EC8" w:rsidRDefault="001B1EC8" w:rsidP="00B41EBF">
      <w:pPr>
        <w:pStyle w:val="Paragraphedelist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Travaux de réaménagement d</w:t>
      </w:r>
      <w:r w:rsidR="006F6A9B">
        <w:rPr>
          <w:rFonts w:ascii="Times New Roman" w:eastAsia="Times New Roman" w:hAnsi="Times New Roman" w:cs="Times New Roman"/>
          <w:sz w:val="24"/>
          <w:szCs w:val="24"/>
          <w:lang w:eastAsia="fr-FR"/>
        </w:rPr>
        <w:t>u parking et espaces extérieurs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fin des travaux prévus</w:t>
      </w:r>
      <w:r w:rsidR="00C457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septembre</w:t>
      </w:r>
      <w:r w:rsidR="008314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pris en charge aussi par la DRI</w:t>
      </w:r>
      <w:r w:rsidR="00C4574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B1EC8" w:rsidRDefault="008F34C8" w:rsidP="00B41EBF">
      <w:pPr>
        <w:pStyle w:val="Paragraphedelist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Achat de mobilier</w:t>
      </w:r>
      <w:r w:rsidR="001B1E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la salle des doctorants 2</w:t>
      </w:r>
      <w:r w:rsidR="00C4574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63668" w:rsidRDefault="00C4574E" w:rsidP="00B41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l’aménagement du CETAPS, Olivier</w:t>
      </w:r>
      <w:r w:rsidR="006C1EEC">
        <w:rPr>
          <w:rFonts w:ascii="Times New Roman" w:hAnsi="Times New Roman" w:cs="Times New Roman"/>
          <w:sz w:val="24"/>
          <w:szCs w:val="24"/>
        </w:rPr>
        <w:t xml:space="preserve"> SIROST</w:t>
      </w:r>
      <w:r>
        <w:rPr>
          <w:rFonts w:ascii="Times New Roman" w:hAnsi="Times New Roman" w:cs="Times New Roman"/>
          <w:sz w:val="24"/>
          <w:szCs w:val="24"/>
        </w:rPr>
        <w:t xml:space="preserve"> propose de créer un </w:t>
      </w:r>
      <w:r w:rsidR="008F34C8">
        <w:rPr>
          <w:rFonts w:ascii="Times New Roman" w:hAnsi="Times New Roman" w:cs="Times New Roman"/>
          <w:sz w:val="24"/>
          <w:szCs w:val="24"/>
        </w:rPr>
        <w:t>groupe</w:t>
      </w:r>
      <w:r>
        <w:rPr>
          <w:rFonts w:ascii="Times New Roman" w:hAnsi="Times New Roman" w:cs="Times New Roman"/>
          <w:sz w:val="24"/>
          <w:szCs w:val="24"/>
        </w:rPr>
        <w:t xml:space="preserve"> de travail qui sera chargé d’étudier les besoins et de trouver le meilleur agencement des bureaux afin d’intégrer ceux des futurs </w:t>
      </w:r>
      <w:r w:rsidR="008F34C8">
        <w:rPr>
          <w:rFonts w:ascii="Times New Roman" w:hAnsi="Times New Roman" w:cs="Times New Roman"/>
          <w:sz w:val="24"/>
          <w:szCs w:val="24"/>
        </w:rPr>
        <w:t xml:space="preserve">chercheurs </w:t>
      </w:r>
      <w:r w:rsidR="004D450E">
        <w:rPr>
          <w:rFonts w:ascii="Times New Roman" w:hAnsi="Times New Roman" w:cs="Times New Roman"/>
          <w:sz w:val="24"/>
          <w:szCs w:val="24"/>
        </w:rPr>
        <w:t>(dispositions des espaces de travails, orientation des prises, mobiliers…)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42E" w:rsidRDefault="0083142E" w:rsidP="00B41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Rappel par </w:t>
      </w:r>
      <w:r w:rsidR="006F6A9B">
        <w:rPr>
          <w:rFonts w:ascii="Times New Roman" w:hAnsi="Times New Roman" w:cs="Times New Roman"/>
          <w:sz w:val="24"/>
          <w:szCs w:val="24"/>
        </w:rPr>
        <w:t>Mme</w:t>
      </w:r>
      <w:r w:rsidR="006C1EEC">
        <w:rPr>
          <w:rFonts w:ascii="Times New Roman" w:hAnsi="Times New Roman" w:cs="Times New Roman"/>
          <w:sz w:val="24"/>
          <w:szCs w:val="24"/>
        </w:rPr>
        <w:t xml:space="preserve"> </w:t>
      </w:r>
      <w:r w:rsidR="006C1EEC">
        <w:rPr>
          <w:rFonts w:ascii="Times New Roman" w:eastAsia="Times New Roman" w:hAnsi="Times New Roman" w:cs="Times New Roman"/>
          <w:sz w:val="24"/>
          <w:szCs w:val="24"/>
          <w:lang w:eastAsia="fr-FR"/>
        </w:rPr>
        <w:t>QUESTEL</w:t>
      </w:r>
      <w:r w:rsidR="006C1EEC">
        <w:rPr>
          <w:rFonts w:ascii="Times New Roman" w:hAnsi="Times New Roman" w:cs="Times New Roman"/>
          <w:sz w:val="24"/>
          <w:szCs w:val="24"/>
        </w:rPr>
        <w:t xml:space="preserve"> pour les </w:t>
      </w:r>
      <w:r w:rsidR="008F34C8">
        <w:rPr>
          <w:rFonts w:ascii="Times New Roman" w:hAnsi="Times New Roman" w:cs="Times New Roman"/>
          <w:sz w:val="24"/>
          <w:szCs w:val="24"/>
        </w:rPr>
        <w:t>EC</w:t>
      </w:r>
      <w:r w:rsidR="006C1EEC">
        <w:rPr>
          <w:rFonts w:ascii="Times New Roman" w:hAnsi="Times New Roman" w:cs="Times New Roman"/>
          <w:sz w:val="24"/>
          <w:szCs w:val="24"/>
        </w:rPr>
        <w:t xml:space="preserve"> qu’une personne a été recruté</w:t>
      </w:r>
      <w:r w:rsidR="008F34C8">
        <w:rPr>
          <w:rFonts w:ascii="Times New Roman" w:hAnsi="Times New Roman" w:cs="Times New Roman"/>
          <w:sz w:val="24"/>
          <w:szCs w:val="24"/>
        </w:rPr>
        <w:t>e</w:t>
      </w:r>
      <w:r w:rsidR="006C1EEC">
        <w:rPr>
          <w:rFonts w:ascii="Times New Roman" w:hAnsi="Times New Roman" w:cs="Times New Roman"/>
          <w:sz w:val="24"/>
          <w:szCs w:val="24"/>
        </w:rPr>
        <w:t xml:space="preserve"> et est à leur disposition</w:t>
      </w:r>
      <w:r>
        <w:rPr>
          <w:rFonts w:ascii="Times New Roman" w:hAnsi="Times New Roman" w:cs="Times New Roman"/>
          <w:sz w:val="24"/>
          <w:szCs w:val="24"/>
        </w:rPr>
        <w:t xml:space="preserve"> pour des </w:t>
      </w:r>
      <w:r w:rsidR="004A0E89">
        <w:rPr>
          <w:rFonts w:ascii="Times New Roman" w:hAnsi="Times New Roman" w:cs="Times New Roman"/>
          <w:sz w:val="24"/>
          <w:szCs w:val="24"/>
        </w:rPr>
        <w:t>demandes de missions ad</w:t>
      </w:r>
      <w:r w:rsidR="008F34C8">
        <w:rPr>
          <w:rFonts w:ascii="Times New Roman" w:hAnsi="Times New Roman" w:cs="Times New Roman"/>
          <w:sz w:val="24"/>
          <w:szCs w:val="24"/>
        </w:rPr>
        <w:t>ministrative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4D450E">
        <w:rPr>
          <w:rFonts w:ascii="Times New Roman" w:hAnsi="Times New Roman" w:cs="Times New Roman"/>
          <w:sz w:val="24"/>
          <w:szCs w:val="24"/>
        </w:rPr>
        <w:t>.</w:t>
      </w:r>
    </w:p>
    <w:p w:rsidR="004D450E" w:rsidRDefault="004D450E" w:rsidP="00B41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0E" w:rsidRPr="004A0E89" w:rsidRDefault="004D450E" w:rsidP="00B41EB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E89">
        <w:rPr>
          <w:rFonts w:ascii="Times New Roman" w:hAnsi="Times New Roman" w:cs="Times New Roman"/>
          <w:b/>
          <w:sz w:val="28"/>
          <w:szCs w:val="28"/>
          <w:u w:val="single"/>
        </w:rPr>
        <w:t>Recrutements :</w:t>
      </w:r>
    </w:p>
    <w:p w:rsidR="004D450E" w:rsidRDefault="004D450E" w:rsidP="00B41EBF">
      <w:pPr>
        <w:jc w:val="both"/>
        <w:rPr>
          <w:rFonts w:ascii="Times New Roman" w:hAnsi="Times New Roman" w:cs="Times New Roman"/>
          <w:sz w:val="24"/>
          <w:szCs w:val="24"/>
        </w:rPr>
      </w:pPr>
      <w:r w:rsidRPr="004D450E">
        <w:rPr>
          <w:rFonts w:ascii="Times New Roman" w:hAnsi="Times New Roman" w:cs="Times New Roman"/>
          <w:sz w:val="24"/>
          <w:szCs w:val="24"/>
        </w:rPr>
        <w:t>Pascal ROLAND</w:t>
      </w:r>
      <w:r>
        <w:rPr>
          <w:rFonts w:ascii="Times New Roman" w:hAnsi="Times New Roman" w:cs="Times New Roman"/>
          <w:sz w:val="24"/>
          <w:szCs w:val="24"/>
        </w:rPr>
        <w:t xml:space="preserve"> met en garde les membres du CETAPS par le manque de</w:t>
      </w:r>
      <w:r w:rsidR="00D31A11">
        <w:rPr>
          <w:rFonts w:ascii="Times New Roman" w:hAnsi="Times New Roman" w:cs="Times New Roman"/>
          <w:sz w:val="24"/>
          <w:szCs w:val="24"/>
        </w:rPr>
        <w:t xml:space="preserve"> recrutements</w:t>
      </w:r>
      <w:r>
        <w:rPr>
          <w:rFonts w:ascii="Times New Roman" w:hAnsi="Times New Roman" w:cs="Times New Roman"/>
          <w:sz w:val="24"/>
          <w:szCs w:val="24"/>
        </w:rPr>
        <w:t xml:space="preserve"> personnels au sein de l’</w:t>
      </w:r>
      <w:r w:rsidR="004A0E89">
        <w:rPr>
          <w:rFonts w:ascii="Times New Roman" w:hAnsi="Times New Roman" w:cs="Times New Roman"/>
          <w:sz w:val="24"/>
          <w:szCs w:val="24"/>
        </w:rPr>
        <w:t>UFR</w:t>
      </w:r>
      <w:r w:rsidR="00D31A11">
        <w:rPr>
          <w:rFonts w:ascii="Times New Roman" w:hAnsi="Times New Roman" w:cs="Times New Roman"/>
          <w:sz w:val="24"/>
          <w:szCs w:val="24"/>
        </w:rPr>
        <w:t xml:space="preserve"> avec l’augmentation des effectifs des étudiants</w:t>
      </w:r>
      <w:r w:rsidR="004A0E89">
        <w:rPr>
          <w:rFonts w:ascii="Times New Roman" w:hAnsi="Times New Roman" w:cs="Times New Roman"/>
          <w:sz w:val="24"/>
          <w:szCs w:val="24"/>
        </w:rPr>
        <w:t>, professeurs et BIATS.</w:t>
      </w:r>
    </w:p>
    <w:p w:rsidR="00583D7B" w:rsidRPr="004D450E" w:rsidRDefault="00583D7B" w:rsidP="00B41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0E" w:rsidRDefault="008F34C8" w:rsidP="00B41EB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Ecole doctorale HSRT</w:t>
      </w:r>
      <w:r w:rsidR="00583D7B" w:rsidRPr="00583D7B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583D7B" w:rsidRDefault="00583D7B" w:rsidP="00B41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aides de reprographie de thèses</w:t>
      </w:r>
      <w:r w:rsidR="008F34C8">
        <w:rPr>
          <w:rFonts w:ascii="Times New Roman" w:hAnsi="Times New Roman" w:cs="Times New Roman"/>
          <w:sz w:val="24"/>
          <w:szCs w:val="24"/>
        </w:rPr>
        <w:t>, 200€/thèse,</w:t>
      </w:r>
      <w:r>
        <w:rPr>
          <w:rFonts w:ascii="Times New Roman" w:hAnsi="Times New Roman" w:cs="Times New Roman"/>
          <w:sz w:val="24"/>
          <w:szCs w:val="24"/>
        </w:rPr>
        <w:t xml:space="preserve"> viennent d’être supprimé</w:t>
      </w:r>
      <w:r w:rsidR="008F34C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s.</w:t>
      </w:r>
      <w:r w:rsidR="008F34C8">
        <w:rPr>
          <w:rFonts w:ascii="Times New Roman" w:hAnsi="Times New Roman" w:cs="Times New Roman"/>
          <w:sz w:val="24"/>
          <w:szCs w:val="24"/>
        </w:rPr>
        <w:t xml:space="preserve"> Ce budget est reporté sur l’aide à la mobilité des doctorants.</w:t>
      </w:r>
    </w:p>
    <w:p w:rsidR="00583D7B" w:rsidRDefault="00583D7B" w:rsidP="00B41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53F" w:rsidRPr="007B353F" w:rsidRDefault="007B353F" w:rsidP="00B4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7B35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Présentation sur le thème " Skateboard à Rouen. Transferts culturels et engagements locaux" de Charly MACHEMEHL et Valentin PAPET (M2)</w:t>
      </w:r>
    </w:p>
    <w:p w:rsidR="007B353F" w:rsidRDefault="007B353F" w:rsidP="000F057B">
      <w:pPr>
        <w:pStyle w:val="Titre2"/>
        <w:jc w:val="both"/>
        <w:rPr>
          <w:b w:val="0"/>
          <w:sz w:val="24"/>
          <w:szCs w:val="24"/>
        </w:rPr>
      </w:pPr>
      <w:r w:rsidRPr="00844526">
        <w:rPr>
          <w:b w:val="0"/>
          <w:sz w:val="24"/>
          <w:szCs w:val="24"/>
        </w:rPr>
        <w:t xml:space="preserve">Valentin Papet nous a présenté son étude qu’il a présenté au colloque de CESH à Strasbourg en décembre 2017 sur le thème « Transferts et passeurs culturels en sport : la diffusion du sport en Europe : origines et perspectives ». L’étude </w:t>
      </w:r>
      <w:r w:rsidR="008F34C8">
        <w:rPr>
          <w:b w:val="0"/>
          <w:sz w:val="24"/>
          <w:szCs w:val="24"/>
        </w:rPr>
        <w:t>de Valentin Papet a voulu montrer</w:t>
      </w:r>
      <w:bookmarkStart w:id="0" w:name="_GoBack"/>
      <w:bookmarkEnd w:id="0"/>
      <w:r w:rsidRPr="00844526">
        <w:rPr>
          <w:b w:val="0"/>
          <w:sz w:val="24"/>
          <w:szCs w:val="24"/>
        </w:rPr>
        <w:t xml:space="preserve"> comment les différentes générations de </w:t>
      </w:r>
      <w:proofErr w:type="spellStart"/>
      <w:r w:rsidRPr="00844526">
        <w:rPr>
          <w:b w:val="0"/>
          <w:sz w:val="24"/>
          <w:szCs w:val="24"/>
        </w:rPr>
        <w:t>skateboa</w:t>
      </w:r>
      <w:r w:rsidR="003C11A7">
        <w:rPr>
          <w:b w:val="0"/>
          <w:sz w:val="24"/>
          <w:szCs w:val="24"/>
        </w:rPr>
        <w:t>rde</w:t>
      </w:r>
      <w:r w:rsidRPr="00844526">
        <w:rPr>
          <w:b w:val="0"/>
          <w:sz w:val="24"/>
          <w:szCs w:val="24"/>
        </w:rPr>
        <w:t>r</w:t>
      </w:r>
      <w:r w:rsidR="003C11A7">
        <w:rPr>
          <w:b w:val="0"/>
          <w:sz w:val="24"/>
          <w:szCs w:val="24"/>
        </w:rPr>
        <w:t>s</w:t>
      </w:r>
      <w:proofErr w:type="spellEnd"/>
      <w:r w:rsidRPr="00844526">
        <w:rPr>
          <w:b w:val="0"/>
          <w:sz w:val="24"/>
          <w:szCs w:val="24"/>
        </w:rPr>
        <w:t xml:space="preserve"> ont </w:t>
      </w:r>
      <w:r w:rsidR="00B41EBF">
        <w:rPr>
          <w:b w:val="0"/>
          <w:sz w:val="24"/>
          <w:szCs w:val="24"/>
        </w:rPr>
        <w:t xml:space="preserve">été formées et comment elles ont créé une culture </w:t>
      </w:r>
      <w:r w:rsidR="00B41EBF" w:rsidRPr="00B41EBF">
        <w:rPr>
          <w:b w:val="0"/>
          <w:sz w:val="24"/>
          <w:szCs w:val="24"/>
        </w:rPr>
        <w:t>urbaine autour du skateboard.</w:t>
      </w:r>
    </w:p>
    <w:p w:rsidR="00B41EBF" w:rsidRPr="00B41EBF" w:rsidRDefault="00B41EBF" w:rsidP="00B41EBF">
      <w:pPr>
        <w:pStyle w:val="Titre2"/>
        <w:jc w:val="both"/>
        <w:rPr>
          <w:b w:val="0"/>
          <w:sz w:val="24"/>
          <w:szCs w:val="24"/>
        </w:rPr>
      </w:pPr>
    </w:p>
    <w:p w:rsidR="00B41EBF" w:rsidRPr="00DA4A00" w:rsidRDefault="00B41EBF" w:rsidP="00B41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DA4A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Calendrier 2018 :</w:t>
      </w:r>
    </w:p>
    <w:p w:rsidR="00B41EBF" w:rsidRDefault="00B41EBF" w:rsidP="00B41EB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5 </w:t>
      </w:r>
      <w:r w:rsidRPr="0024615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Soutenances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 thèses : </w:t>
      </w:r>
    </w:p>
    <w:p w:rsidR="00B41EBF" w:rsidRPr="00D51D44" w:rsidRDefault="00B41EBF" w:rsidP="00B41EBF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51D4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19/02 : David SIMBANA</w:t>
      </w:r>
    </w:p>
    <w:p w:rsidR="00B41EBF" w:rsidRPr="00D51D44" w:rsidRDefault="00B41EBF" w:rsidP="00B41EBF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51D4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Mars/juin : Héloïse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BAILLET</w:t>
      </w:r>
    </w:p>
    <w:p w:rsidR="00B41EBF" w:rsidRPr="00D51D44" w:rsidRDefault="00B41EBF" w:rsidP="00B41EBF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51D4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Juin/juillet : Thomas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PAVILLON</w:t>
      </w:r>
    </w:p>
    <w:p w:rsidR="00B41EBF" w:rsidRDefault="00B41EBF" w:rsidP="00B41EBF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51D4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Juin/juillet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: </w:t>
      </w:r>
      <w:r w:rsidRPr="00421D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Natacha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ESTIVIE</w:t>
      </w:r>
      <w:r w:rsidRPr="00421D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(au plus tard mi-décembre 2018)</w:t>
      </w:r>
    </w:p>
    <w:p w:rsidR="00B41EBF" w:rsidRDefault="00B41EBF" w:rsidP="00B41EBF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F5BB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Octobre/Novembre : Jérémie MOULARD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421D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</w:t>
      </w:r>
    </w:p>
    <w:p w:rsidR="00B41EBF" w:rsidRPr="00B41EBF" w:rsidRDefault="00B41EBF" w:rsidP="00B41EB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B41EB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Réunion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</w:t>
      </w:r>
      <w:r w:rsidRPr="00B41EB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</w:t>
      </w:r>
    </w:p>
    <w:p w:rsidR="00B41EBF" w:rsidRDefault="00B41EBF" w:rsidP="00B41EBF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01 février : salle 1</w:t>
      </w:r>
    </w:p>
    <w:p w:rsidR="00B41EBF" w:rsidRDefault="00B41EBF" w:rsidP="00B41EBF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15 février : salle 7</w:t>
      </w:r>
    </w:p>
    <w:p w:rsidR="00B41EBF" w:rsidRDefault="00B41EBF" w:rsidP="00B41EBF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15 mars : salle 1</w:t>
      </w:r>
    </w:p>
    <w:p w:rsidR="00B41EBF" w:rsidRPr="00D51D44" w:rsidRDefault="00B41EBF" w:rsidP="00B41EBF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29 mars : salle 1</w:t>
      </w:r>
    </w:p>
    <w:p w:rsidR="00B41EBF" w:rsidRPr="00421D36" w:rsidRDefault="00B41EBF" w:rsidP="00B41EBF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19 avril : salle 7</w:t>
      </w:r>
    </w:p>
    <w:p w:rsidR="00B41EBF" w:rsidRDefault="00B41EBF" w:rsidP="00B41EBF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17 mai : salle 7</w:t>
      </w:r>
    </w:p>
    <w:p w:rsidR="00B41EBF" w:rsidRDefault="00B41EBF" w:rsidP="00B41EBF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31 mai : salle 1</w:t>
      </w:r>
    </w:p>
    <w:p w:rsidR="00B41EBF" w:rsidRDefault="00B41EBF" w:rsidP="00B41EBF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14 juin : salle 1</w:t>
      </w:r>
    </w:p>
    <w:p w:rsidR="00B41EBF" w:rsidRPr="00B41EBF" w:rsidRDefault="00B41EBF" w:rsidP="00C17658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B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28 juin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B41E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 salle 1</w:t>
      </w:r>
    </w:p>
    <w:sectPr w:rsidR="00B41EBF" w:rsidRPr="00B41EBF" w:rsidSect="00B41EBF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12" w:rsidRDefault="00D31A11">
      <w:pPr>
        <w:spacing w:after="0" w:line="240" w:lineRule="auto"/>
      </w:pPr>
      <w:r>
        <w:separator/>
      </w:r>
    </w:p>
  </w:endnote>
  <w:endnote w:type="continuationSeparator" w:id="0">
    <w:p w:rsidR="00404212" w:rsidRDefault="00D3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783604"/>
      <w:docPartObj>
        <w:docPartGallery w:val="Page Numbers (Bottom of Page)"/>
        <w:docPartUnique/>
      </w:docPartObj>
    </w:sdtPr>
    <w:sdtEndPr/>
    <w:sdtContent>
      <w:p w:rsidR="00107A7B" w:rsidRDefault="00107A7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4C8">
          <w:rPr>
            <w:noProof/>
          </w:rPr>
          <w:t>3</w:t>
        </w:r>
        <w:r>
          <w:fldChar w:fldCharType="end"/>
        </w:r>
      </w:p>
    </w:sdtContent>
  </w:sdt>
  <w:p w:rsidR="00107A7B" w:rsidRDefault="00107A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12" w:rsidRDefault="00D31A11">
      <w:pPr>
        <w:spacing w:after="0" w:line="240" w:lineRule="auto"/>
      </w:pPr>
      <w:r>
        <w:separator/>
      </w:r>
    </w:p>
  </w:footnote>
  <w:footnote w:type="continuationSeparator" w:id="0">
    <w:p w:rsidR="00404212" w:rsidRDefault="00D31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76A0"/>
    <w:multiLevelType w:val="hybridMultilevel"/>
    <w:tmpl w:val="4C1AF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0183"/>
    <w:multiLevelType w:val="hybridMultilevel"/>
    <w:tmpl w:val="1F485A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C91095"/>
    <w:multiLevelType w:val="hybridMultilevel"/>
    <w:tmpl w:val="2AE2A866"/>
    <w:lvl w:ilvl="0" w:tplc="91144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60DD"/>
    <w:multiLevelType w:val="hybridMultilevel"/>
    <w:tmpl w:val="A01866B2"/>
    <w:lvl w:ilvl="0" w:tplc="91144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06A53"/>
    <w:multiLevelType w:val="hybridMultilevel"/>
    <w:tmpl w:val="A88223A4"/>
    <w:lvl w:ilvl="0" w:tplc="91144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83F93"/>
    <w:multiLevelType w:val="hybridMultilevel"/>
    <w:tmpl w:val="768C3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7B"/>
    <w:rsid w:val="00037582"/>
    <w:rsid w:val="000F057B"/>
    <w:rsid w:val="00107A7B"/>
    <w:rsid w:val="001B1EC8"/>
    <w:rsid w:val="001C3A31"/>
    <w:rsid w:val="0033699A"/>
    <w:rsid w:val="003C11A7"/>
    <w:rsid w:val="00404212"/>
    <w:rsid w:val="0047719F"/>
    <w:rsid w:val="004A0E89"/>
    <w:rsid w:val="004D450E"/>
    <w:rsid w:val="004D4EF8"/>
    <w:rsid w:val="00537C80"/>
    <w:rsid w:val="00571CA8"/>
    <w:rsid w:val="00583D7B"/>
    <w:rsid w:val="006C1EEC"/>
    <w:rsid w:val="006F6A9B"/>
    <w:rsid w:val="00763668"/>
    <w:rsid w:val="007B353F"/>
    <w:rsid w:val="007C2E37"/>
    <w:rsid w:val="007F6B7F"/>
    <w:rsid w:val="0083142E"/>
    <w:rsid w:val="00844526"/>
    <w:rsid w:val="008F34C8"/>
    <w:rsid w:val="00973463"/>
    <w:rsid w:val="009B3ECE"/>
    <w:rsid w:val="00A56C78"/>
    <w:rsid w:val="00B41EBF"/>
    <w:rsid w:val="00C4574E"/>
    <w:rsid w:val="00D31A11"/>
    <w:rsid w:val="00EE795F"/>
    <w:rsid w:val="00F5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26405-5B34-4F29-BBB3-EA8EC4C4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B3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07A7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0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A7B"/>
  </w:style>
  <w:style w:type="paragraph" w:styleId="PrformatHTML">
    <w:name w:val="HTML Preformatted"/>
    <w:basedOn w:val="Normal"/>
    <w:link w:val="PrformatHTMLCar"/>
    <w:uiPriority w:val="99"/>
    <w:semiHidden/>
    <w:unhideWhenUsed/>
    <w:rsid w:val="00336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3699A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B353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cetaps.univ-rouen.fr/sites/default/files/logo-cetaps_0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LOUBOUNGOU (Personnel)</dc:creator>
  <cp:keywords/>
  <dc:description/>
  <cp:lastModifiedBy>ANNIE LOUBOUNGOU (Personnel)</cp:lastModifiedBy>
  <cp:revision>11</cp:revision>
  <cp:lastPrinted>2018-01-30T10:46:00Z</cp:lastPrinted>
  <dcterms:created xsi:type="dcterms:W3CDTF">2018-01-26T09:57:00Z</dcterms:created>
  <dcterms:modified xsi:type="dcterms:W3CDTF">2018-03-12T11:11:00Z</dcterms:modified>
</cp:coreProperties>
</file>